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BD3269" w14:paraId="11EA3C88" w14:textId="77777777" w:rsidTr="0024140A">
        <w:trPr>
          <w:trHeight w:hRule="exact" w:val="2126"/>
        </w:trPr>
        <w:tc>
          <w:tcPr>
            <w:tcW w:w="9639" w:type="dxa"/>
          </w:tcPr>
          <w:p w14:paraId="1826116B" w14:textId="798FBA40" w:rsidR="00F85559" w:rsidRPr="00B75D29" w:rsidRDefault="00B75D29" w:rsidP="009227FF">
            <w:pPr>
              <w:pStyle w:val="Titel"/>
              <w:spacing w:before="0" w:after="0"/>
            </w:pPr>
            <w:bookmarkStart w:id="0" w:name="_Hlk101882152"/>
            <w:r w:rsidRPr="005178E0">
              <w:t xml:space="preserve">Quality assurance </w:t>
            </w:r>
            <w:proofErr w:type="gramStart"/>
            <w:r w:rsidRPr="005178E0">
              <w:t xml:space="preserve">agreement </w:t>
            </w:r>
            <w:r w:rsidR="007A1308" w:rsidRPr="00B75D29">
              <w:t xml:space="preserve"> </w:t>
            </w:r>
            <w:r w:rsidR="00F85559" w:rsidRPr="00B75D29">
              <w:t>–</w:t>
            </w:r>
            <w:proofErr w:type="gramEnd"/>
          </w:p>
          <w:p w14:paraId="76464466" w14:textId="064922B8" w:rsidR="00CC343F" w:rsidRPr="00B75D29" w:rsidRDefault="00CC343F" w:rsidP="009227FF">
            <w:pPr>
              <w:pStyle w:val="Titel"/>
              <w:spacing w:before="0" w:after="0"/>
            </w:pPr>
            <w:proofErr w:type="gramStart"/>
            <w:r w:rsidRPr="00B75D29">
              <w:t>Submodul</w:t>
            </w:r>
            <w:r w:rsidR="00B75D29" w:rsidRPr="00B75D29">
              <w:t>e</w:t>
            </w:r>
            <w:r w:rsidRPr="00B75D29">
              <w:t xml:space="preserve"> </w:t>
            </w:r>
            <w:r w:rsidR="00B75D29" w:rsidRPr="005178E0">
              <w:t xml:space="preserve"> electrics</w:t>
            </w:r>
            <w:proofErr w:type="gramEnd"/>
            <w:r w:rsidR="00B75D29" w:rsidRPr="005178E0">
              <w:t>/electronics components</w:t>
            </w:r>
            <w:bookmarkEnd w:id="0"/>
          </w:p>
          <w:p w14:paraId="77A03AA6" w14:textId="77777777" w:rsidR="00B75D29" w:rsidRPr="005178E0" w:rsidRDefault="00B75D29" w:rsidP="00B75D29">
            <w:pPr>
              <w:pStyle w:val="Titel"/>
              <w:rPr>
                <w:b w:val="0"/>
                <w:bCs/>
              </w:rPr>
            </w:pPr>
            <w:r w:rsidRPr="005178E0">
              <w:rPr>
                <w:b w:val="0"/>
                <w:bCs/>
                <w:sz w:val="24"/>
                <w:szCs w:val="24"/>
              </w:rPr>
              <w:t xml:space="preserve">Specific quality assurance requirements for suppliers of electrical/electronic components and development services </w:t>
            </w:r>
          </w:p>
          <w:p w14:paraId="245953A2" w14:textId="23E3D3EF" w:rsidR="007A1308" w:rsidRPr="00B75D29" w:rsidRDefault="0024140A" w:rsidP="009227FF">
            <w:pPr>
              <w:pStyle w:val="Titel"/>
              <w:spacing w:before="0" w:after="0"/>
            </w:pPr>
            <w:r w:rsidRPr="00B75D29">
              <w:br/>
            </w:r>
          </w:p>
        </w:tc>
      </w:tr>
      <w:tr w:rsidR="0024140A" w:rsidRPr="00BD3269" w14:paraId="4D1BC588" w14:textId="77777777" w:rsidTr="0024140A">
        <w:trPr>
          <w:trHeight w:hRule="exact" w:val="567"/>
        </w:trPr>
        <w:tc>
          <w:tcPr>
            <w:tcW w:w="9639" w:type="dxa"/>
          </w:tcPr>
          <w:p w14:paraId="3D9C0C1F" w14:textId="2689DE1A" w:rsidR="0024140A" w:rsidRPr="00B75D29" w:rsidRDefault="0024140A" w:rsidP="0024140A">
            <w:pPr>
              <w:pStyle w:val="SeitenzahlFolgeseiten"/>
              <w:framePr w:hSpace="0" w:wrap="auto" w:hAnchor="text" w:yAlign="inline"/>
              <w:spacing w:afterLines="200" w:after="480"/>
              <w:jc w:val="left"/>
              <w:rPr>
                <w:rFonts w:eastAsia="Times New Roman" w:cs="Times New Roman"/>
                <w:b/>
                <w:sz w:val="48"/>
                <w:szCs w:val="48"/>
                <w:lang w:eastAsia="de-DE"/>
              </w:rPr>
            </w:pPr>
          </w:p>
          <w:p w14:paraId="121A40F2" w14:textId="77777777" w:rsidR="003A3ED1" w:rsidRPr="00B75D29" w:rsidRDefault="003A3ED1" w:rsidP="0024140A">
            <w:pPr>
              <w:pStyle w:val="SeitenzahlFolgeseiten"/>
              <w:framePr w:hSpace="0" w:wrap="auto" w:hAnchor="text" w:yAlign="inline"/>
              <w:spacing w:afterLines="200" w:after="480"/>
              <w:jc w:val="left"/>
              <w:rPr>
                <w:rFonts w:eastAsia="Times New Roman" w:cs="Times New Roman"/>
                <w:b/>
                <w:sz w:val="48"/>
                <w:szCs w:val="48"/>
                <w:lang w:eastAsia="de-DE"/>
              </w:rPr>
            </w:pPr>
          </w:p>
          <w:p w14:paraId="1C142D55" w14:textId="6BD0A021" w:rsidR="003A3ED1" w:rsidRPr="00B75D29" w:rsidRDefault="003A3ED1" w:rsidP="0024140A">
            <w:pPr>
              <w:pStyle w:val="SeitenzahlFolgeseiten"/>
              <w:framePr w:hSpace="0" w:wrap="auto" w:hAnchor="text" w:yAlign="inline"/>
              <w:spacing w:afterLines="200" w:after="480"/>
              <w:jc w:val="left"/>
              <w:rPr>
                <w:rFonts w:eastAsia="Times New Roman" w:cs="Times New Roman"/>
                <w:b/>
                <w:sz w:val="48"/>
                <w:szCs w:val="48"/>
                <w:lang w:eastAsia="de-DE"/>
              </w:rPr>
            </w:pPr>
          </w:p>
        </w:tc>
      </w:tr>
    </w:tbl>
    <w:p w14:paraId="4753D7FA" w14:textId="2BE7A431" w:rsidR="00FE234F" w:rsidRPr="00FE234F" w:rsidRDefault="00B75D29"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Pr>
          <w:rFonts w:asciiTheme="minorHAnsi" w:hAnsiTheme="minorHAnsi" w:cstheme="minorHAnsi"/>
          <w:color w:val="262626" w:themeColor="text1"/>
          <w:sz w:val="20"/>
        </w:rPr>
        <w:t>between</w:t>
      </w:r>
      <w:r w:rsidR="00FE234F" w:rsidRPr="00FE234F">
        <w:rPr>
          <w:rFonts w:asciiTheme="minorHAnsi" w:hAnsiTheme="minorHAnsi" w:cstheme="minorHAnsi"/>
          <w:color w:val="262626" w:themeColor="text1"/>
          <w:sz w:val="20"/>
        </w:rPr>
        <w:t xml:space="preserve"> </w:t>
      </w:r>
      <w:r w:rsidR="00FE234F" w:rsidRPr="00FE234F">
        <w:rPr>
          <w:rFonts w:asciiTheme="minorHAnsi" w:hAnsiTheme="minorHAnsi" w:cstheme="minorHAnsi"/>
          <w:color w:val="262626" w:themeColor="text1"/>
          <w:sz w:val="20"/>
        </w:rPr>
        <w:tab/>
      </w:r>
      <w:r w:rsidR="00FE234F" w:rsidRPr="00FE234F">
        <w:rPr>
          <w:rFonts w:asciiTheme="minorHAnsi" w:hAnsiTheme="minorHAnsi" w:cstheme="minorHAnsi"/>
          <w:color w:val="262626" w:themeColor="text1"/>
          <w:sz w:val="20"/>
        </w:rPr>
        <w:fldChar w:fldCharType="begin">
          <w:ffData>
            <w:name w:val="Text4"/>
            <w:enabled/>
            <w:calcOnExit w:val="0"/>
            <w:textInput/>
          </w:ffData>
        </w:fldChar>
      </w:r>
      <w:r w:rsidR="00FE234F" w:rsidRPr="00FE234F">
        <w:rPr>
          <w:rFonts w:asciiTheme="minorHAnsi" w:hAnsiTheme="minorHAnsi" w:cstheme="minorHAnsi"/>
          <w:color w:val="262626" w:themeColor="text1"/>
          <w:sz w:val="20"/>
        </w:rPr>
        <w:instrText xml:space="preserve"> FORMTEXT </w:instrText>
      </w:r>
      <w:r w:rsidR="00FE234F" w:rsidRPr="00FE234F">
        <w:rPr>
          <w:rFonts w:asciiTheme="minorHAnsi" w:hAnsiTheme="minorHAnsi" w:cstheme="minorHAnsi"/>
          <w:color w:val="262626" w:themeColor="text1"/>
          <w:sz w:val="20"/>
        </w:rPr>
      </w:r>
      <w:r w:rsidR="00FE234F" w:rsidRPr="00FE234F">
        <w:rPr>
          <w:rFonts w:asciiTheme="minorHAnsi" w:hAnsiTheme="minorHAnsi" w:cstheme="minorHAnsi"/>
          <w:color w:val="262626" w:themeColor="text1"/>
          <w:sz w:val="20"/>
        </w:rPr>
        <w:fldChar w:fldCharType="separate"/>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color w:val="262626" w:themeColor="text1"/>
          <w:sz w:val="20"/>
        </w:rPr>
        <w:fldChar w:fldCharType="end"/>
      </w:r>
    </w:p>
    <w:bookmarkStart w:id="1"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078B6291" w:rsidR="00FE234F" w:rsidRPr="002202BB" w:rsidRDefault="00FE234F" w:rsidP="00FE234F">
      <w:pPr>
        <w:tabs>
          <w:tab w:val="left" w:pos="1620"/>
        </w:tabs>
        <w:rPr>
          <w:rFonts w:cstheme="minorHAnsi"/>
          <w:szCs w:val="20"/>
          <w:lang w:val="en-US"/>
        </w:rPr>
      </w:pPr>
      <w:r w:rsidRPr="00FE234F">
        <w:rPr>
          <w:rFonts w:cstheme="minorHAnsi"/>
          <w:szCs w:val="20"/>
        </w:rPr>
        <w:tab/>
      </w:r>
      <w:r w:rsidRPr="002202BB">
        <w:rPr>
          <w:rFonts w:cstheme="minorHAnsi"/>
          <w:szCs w:val="20"/>
          <w:lang w:val="en-US"/>
        </w:rPr>
        <w:t xml:space="preserve">Schaeffler </w:t>
      </w:r>
      <w:r w:rsidR="005A49FE" w:rsidRPr="002202BB">
        <w:rPr>
          <w:rFonts w:cstheme="minorHAnsi"/>
          <w:szCs w:val="20"/>
          <w:lang w:val="en-US"/>
        </w:rPr>
        <w:t xml:space="preserve">Supplier </w:t>
      </w:r>
      <w:r w:rsidRPr="002202BB">
        <w:rPr>
          <w:rFonts w:cstheme="minorHAnsi"/>
          <w:szCs w:val="20"/>
          <w:lang w:val="en-US"/>
        </w:rPr>
        <w:t>n</w:t>
      </w:r>
      <w:r w:rsidR="00995362" w:rsidRPr="002202BB">
        <w:rPr>
          <w:rFonts w:cstheme="minorHAnsi"/>
          <w:szCs w:val="20"/>
          <w:lang w:val="en-US"/>
        </w:rPr>
        <w:t>o</w:t>
      </w:r>
      <w:r w:rsidRPr="002202BB">
        <w:rPr>
          <w:rFonts w:cstheme="minorHAnsi"/>
          <w:szCs w:val="20"/>
          <w:lang w:val="en-US"/>
        </w:rPr>
        <w:t xml:space="preserve">.: </w:t>
      </w:r>
      <w:r w:rsidRPr="00FE234F">
        <w:rPr>
          <w:rFonts w:cstheme="minorHAnsi"/>
          <w:szCs w:val="20"/>
        </w:rPr>
        <w:fldChar w:fldCharType="begin">
          <w:ffData>
            <w:name w:val="Text4"/>
            <w:enabled/>
            <w:calcOnExit w:val="0"/>
            <w:textInput/>
          </w:ffData>
        </w:fldChar>
      </w:r>
      <w:r w:rsidRPr="002202BB">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7777777" w:rsidR="00FE234F" w:rsidRPr="002202BB" w:rsidRDefault="00FE234F" w:rsidP="00FE234F">
      <w:pPr>
        <w:tabs>
          <w:tab w:val="left" w:pos="1620"/>
        </w:tabs>
        <w:rPr>
          <w:rFonts w:cstheme="minorHAnsi"/>
          <w:szCs w:val="20"/>
          <w:lang w:val="en-US"/>
        </w:rPr>
      </w:pPr>
      <w:r w:rsidRPr="002202BB">
        <w:rPr>
          <w:rFonts w:cstheme="minorHAnsi"/>
          <w:szCs w:val="20"/>
          <w:lang w:val="en-US"/>
        </w:rPr>
        <w:tab/>
      </w:r>
      <w:bookmarkStart w:id="2" w:name="Text6"/>
      <w:r w:rsidRPr="002202BB">
        <w:rPr>
          <w:rFonts w:cstheme="minorHAnsi"/>
          <w:szCs w:val="20"/>
          <w:lang w:val="en-US"/>
        </w:rPr>
        <w:t xml:space="preserve">UPIK/DUNS-Nr.: </w:t>
      </w:r>
      <w:r w:rsidRPr="00FE234F">
        <w:rPr>
          <w:rFonts w:cstheme="minorHAnsi"/>
          <w:szCs w:val="20"/>
        </w:rPr>
        <w:fldChar w:fldCharType="begin">
          <w:ffData>
            <w:name w:val="Text4"/>
            <w:enabled/>
            <w:calcOnExit w:val="0"/>
            <w:textInput/>
          </w:ffData>
        </w:fldChar>
      </w:r>
      <w:r w:rsidRPr="002202BB">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2"/>
    </w:p>
    <w:p w14:paraId="31F0AD5A" w14:textId="77777777" w:rsidR="00FE234F" w:rsidRPr="002202BB"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79372F4E" w14:textId="5588EB58" w:rsidR="00FE234F" w:rsidRPr="005A49FE"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r w:rsidRPr="002202BB">
        <w:rPr>
          <w:rFonts w:asciiTheme="minorHAnsi" w:hAnsiTheme="minorHAnsi" w:cstheme="minorHAnsi"/>
          <w:color w:val="262626" w:themeColor="text1"/>
          <w:sz w:val="20"/>
          <w:lang w:val="en-US"/>
        </w:rPr>
        <w:tab/>
      </w:r>
      <w:r w:rsidRPr="005A49FE">
        <w:rPr>
          <w:rFonts w:asciiTheme="minorHAnsi" w:hAnsiTheme="minorHAnsi" w:cstheme="minorHAnsi"/>
          <w:color w:val="262626" w:themeColor="text1"/>
          <w:sz w:val="20"/>
          <w:lang w:val="en-US"/>
        </w:rPr>
        <w:t>(</w:t>
      </w:r>
      <w:proofErr w:type="gramStart"/>
      <w:r w:rsidR="005A49FE" w:rsidRPr="005178E0">
        <w:rPr>
          <w:rFonts w:asciiTheme="minorHAnsi" w:hAnsiTheme="minorHAnsi" w:cstheme="minorHAnsi"/>
          <w:sz w:val="20"/>
          <w:lang w:val="en-US"/>
        </w:rPr>
        <w:t>hereinafter</w:t>
      </w:r>
      <w:proofErr w:type="gramEnd"/>
      <w:r w:rsidR="005A49FE" w:rsidRPr="005178E0">
        <w:rPr>
          <w:rFonts w:asciiTheme="minorHAnsi" w:hAnsiTheme="minorHAnsi" w:cstheme="minorHAnsi"/>
          <w:sz w:val="20"/>
          <w:lang w:val="en-US"/>
        </w:rPr>
        <w:t xml:space="preserve"> referred to as the Supplier</w:t>
      </w:r>
      <w:r w:rsidRPr="005A49FE">
        <w:rPr>
          <w:rFonts w:asciiTheme="minorHAnsi" w:hAnsiTheme="minorHAnsi" w:cstheme="minorHAnsi"/>
          <w:color w:val="262626" w:themeColor="text1"/>
          <w:sz w:val="20"/>
          <w:lang w:val="en-US"/>
        </w:rPr>
        <w:t>)</w:t>
      </w:r>
    </w:p>
    <w:p w14:paraId="551ECCD4" w14:textId="77777777" w:rsidR="00FE234F" w:rsidRPr="005A49FE" w:rsidRDefault="00FE234F" w:rsidP="00FE234F">
      <w:pPr>
        <w:rPr>
          <w:rFonts w:cstheme="minorHAnsi"/>
          <w:szCs w:val="20"/>
          <w:lang w:val="en-US"/>
        </w:rPr>
      </w:pPr>
    </w:p>
    <w:p w14:paraId="616D2089" w14:textId="77777777" w:rsidR="00FE234F" w:rsidRPr="005A49FE" w:rsidRDefault="00FE234F" w:rsidP="00FE234F">
      <w:pPr>
        <w:rPr>
          <w:rFonts w:cstheme="minorHAnsi"/>
          <w:szCs w:val="20"/>
          <w:lang w:val="en-US"/>
        </w:rPr>
      </w:pPr>
    </w:p>
    <w:p w14:paraId="32862055" w14:textId="0B9F8468" w:rsidR="00FE234F" w:rsidRPr="00FE234F" w:rsidRDefault="005A49FE"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Pr>
          <w:rFonts w:asciiTheme="minorHAnsi" w:hAnsiTheme="minorHAnsi" w:cstheme="minorHAnsi"/>
          <w:color w:val="262626" w:themeColor="text1"/>
          <w:sz w:val="20"/>
          <w:lang w:val="en-US"/>
        </w:rPr>
        <w:t>a</w:t>
      </w:r>
      <w:r w:rsidR="00FE234F" w:rsidRPr="005A49FE">
        <w:rPr>
          <w:rFonts w:asciiTheme="minorHAnsi" w:hAnsiTheme="minorHAnsi" w:cstheme="minorHAnsi"/>
          <w:color w:val="262626" w:themeColor="text1"/>
          <w:sz w:val="20"/>
          <w:lang w:val="en-US"/>
        </w:rPr>
        <w:t xml:space="preserve">nd </w:t>
      </w:r>
      <w:r w:rsidR="00FE234F" w:rsidRPr="005A49FE">
        <w:rPr>
          <w:rFonts w:asciiTheme="minorHAnsi" w:hAnsiTheme="minorHAnsi" w:cstheme="minorHAnsi"/>
          <w:color w:val="262626" w:themeColor="text1"/>
          <w:sz w:val="20"/>
          <w:lang w:val="en-US"/>
        </w:rPr>
        <w:tab/>
      </w:r>
      <w:r w:rsidR="00E32F57">
        <w:rPr>
          <w:rFonts w:asciiTheme="minorHAnsi" w:hAnsiTheme="minorHAnsi" w:cstheme="minorHAnsi"/>
          <w:color w:val="262626" w:themeColor="text1"/>
          <w:sz w:val="20"/>
        </w:rPr>
        <w:fldChar w:fldCharType="begin">
          <w:ffData>
            <w:name w:val=""/>
            <w:enabled/>
            <w:calcOnExit w:val="0"/>
            <w:textInput/>
          </w:ffData>
        </w:fldChar>
      </w:r>
      <w:r w:rsidR="00E32F57">
        <w:rPr>
          <w:rFonts w:asciiTheme="minorHAnsi" w:hAnsiTheme="minorHAnsi" w:cstheme="minorHAnsi"/>
          <w:color w:val="262626" w:themeColor="text1"/>
          <w:sz w:val="20"/>
        </w:rPr>
        <w:instrText xml:space="preserve"> FORMTEXT </w:instrText>
      </w:r>
      <w:r w:rsidR="00E32F57">
        <w:rPr>
          <w:rFonts w:asciiTheme="minorHAnsi" w:hAnsiTheme="minorHAnsi" w:cstheme="minorHAnsi"/>
          <w:color w:val="262626" w:themeColor="text1"/>
          <w:sz w:val="20"/>
        </w:rPr>
      </w:r>
      <w:r w:rsidR="00E32F57">
        <w:rPr>
          <w:rFonts w:asciiTheme="minorHAnsi" w:hAnsiTheme="minorHAnsi" w:cstheme="minorHAnsi"/>
          <w:color w:val="262626" w:themeColor="text1"/>
          <w:sz w:val="20"/>
        </w:rPr>
        <w:fldChar w:fldCharType="separate"/>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color w:val="262626" w:themeColor="text1"/>
          <w:sz w:val="20"/>
        </w:rPr>
        <w:fldChar w:fldCharType="end"/>
      </w:r>
    </w:p>
    <w:p w14:paraId="5E931A52" w14:textId="18527CA4" w:rsidR="00FE234F" w:rsidRPr="00FE234F" w:rsidRDefault="00E32F57"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4C659388" w14:textId="79226688" w:rsidR="00FE234F" w:rsidRDefault="00E32F57"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37C45A8E" w14:textId="6C2D6A13" w:rsidR="00E32F57" w:rsidRPr="00FE234F" w:rsidRDefault="00E32F57" w:rsidP="00E32F57">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097A5059" w14:textId="41D4EF5E" w:rsidR="00FE234F" w:rsidRPr="005A49FE"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lang w:val="en-US"/>
        </w:rPr>
      </w:pPr>
      <w:r w:rsidRPr="00FE234F">
        <w:rPr>
          <w:rFonts w:asciiTheme="minorHAnsi" w:hAnsiTheme="minorHAnsi" w:cstheme="minorHAnsi"/>
          <w:color w:val="262626" w:themeColor="text1"/>
          <w:sz w:val="20"/>
        </w:rPr>
        <w:tab/>
      </w:r>
      <w:r w:rsidRPr="005A49FE">
        <w:rPr>
          <w:rFonts w:asciiTheme="minorHAnsi" w:hAnsiTheme="minorHAnsi" w:cstheme="minorHAnsi"/>
          <w:color w:val="262626" w:themeColor="text1"/>
          <w:sz w:val="20"/>
          <w:lang w:val="en-US"/>
        </w:rPr>
        <w:t>(</w:t>
      </w:r>
      <w:proofErr w:type="gramStart"/>
      <w:r w:rsidR="005A49FE" w:rsidRPr="005A49FE">
        <w:rPr>
          <w:rFonts w:asciiTheme="minorHAnsi" w:hAnsiTheme="minorHAnsi" w:cstheme="minorHAnsi"/>
          <w:sz w:val="20"/>
          <w:lang w:val="en-US"/>
        </w:rPr>
        <w:t>hereinafter</w:t>
      </w:r>
      <w:proofErr w:type="gramEnd"/>
      <w:r w:rsidR="005A49FE" w:rsidRPr="005A49FE">
        <w:rPr>
          <w:rFonts w:asciiTheme="minorHAnsi" w:hAnsiTheme="minorHAnsi" w:cstheme="minorHAnsi"/>
          <w:sz w:val="20"/>
          <w:lang w:val="en-US"/>
        </w:rPr>
        <w:t xml:space="preserve"> referred to as Customer</w:t>
      </w:r>
      <w:r w:rsidRPr="005A49FE">
        <w:rPr>
          <w:rFonts w:asciiTheme="minorHAnsi" w:hAnsiTheme="minorHAnsi" w:cstheme="minorHAnsi"/>
          <w:color w:val="262626" w:themeColor="text1"/>
          <w:sz w:val="20"/>
          <w:lang w:val="en-US"/>
        </w:rPr>
        <w:t>)</w:t>
      </w:r>
    </w:p>
    <w:p w14:paraId="0AB95AD2" w14:textId="77777777" w:rsidR="00FE234F" w:rsidRPr="005A49FE" w:rsidRDefault="00FE234F" w:rsidP="00FE234F">
      <w:pPr>
        <w:rPr>
          <w:lang w:val="en-US"/>
        </w:rPr>
      </w:pPr>
    </w:p>
    <w:p w14:paraId="6BB8BF8F" w14:textId="17D23B44" w:rsidR="00137C04" w:rsidRPr="005A49FE" w:rsidRDefault="00137C04" w:rsidP="00D66DEA">
      <w:pPr>
        <w:rPr>
          <w:highlight w:val="yellow"/>
          <w:lang w:val="en-US"/>
        </w:rPr>
      </w:pPr>
    </w:p>
    <w:p w14:paraId="75BCCED4" w14:textId="77777777" w:rsidR="007A1308" w:rsidRPr="005A49FE" w:rsidRDefault="007A1308" w:rsidP="00D66DEA">
      <w:pPr>
        <w:rPr>
          <w:highlight w:val="yellow"/>
          <w:lang w:val="en-US"/>
        </w:rPr>
      </w:pPr>
    </w:p>
    <w:p w14:paraId="3E50D7FD" w14:textId="291D5E2C" w:rsidR="008E4D39" w:rsidRPr="005A49FE" w:rsidRDefault="008E4D39" w:rsidP="00D66DEA">
      <w:pPr>
        <w:rPr>
          <w:highlight w:val="yellow"/>
          <w:lang w:val="en-US"/>
        </w:rPr>
      </w:pPr>
    </w:p>
    <w:p w14:paraId="6B551494" w14:textId="414BF199" w:rsidR="00137C04" w:rsidRPr="005A49FE" w:rsidRDefault="00137C04" w:rsidP="00D66DEA">
      <w:pPr>
        <w:rPr>
          <w:rFonts w:cstheme="minorHAnsi"/>
          <w:szCs w:val="20"/>
          <w:highlight w:val="yellow"/>
          <w:lang w:val="en-US"/>
        </w:rPr>
      </w:pPr>
    </w:p>
    <w:p w14:paraId="0CF42C36" w14:textId="77777777" w:rsidR="009227FF" w:rsidRPr="005A49FE" w:rsidRDefault="009227FF" w:rsidP="00C801B5">
      <w:pPr>
        <w:pStyle w:val="Heading0"/>
        <w:spacing w:before="480"/>
        <w:rPr>
          <w:b w:val="0"/>
          <w:sz w:val="20"/>
          <w:szCs w:val="22"/>
          <w:lang w:val="en-US"/>
        </w:rPr>
      </w:pPr>
    </w:p>
    <w:p w14:paraId="55054527" w14:textId="77777777" w:rsidR="009227FF" w:rsidRPr="005A49FE" w:rsidRDefault="009227FF" w:rsidP="00E32F57">
      <w:pPr>
        <w:pStyle w:val="Heading0"/>
        <w:spacing w:before="480"/>
        <w:rPr>
          <w:b w:val="0"/>
          <w:sz w:val="20"/>
          <w:szCs w:val="22"/>
          <w:lang w:val="en-US"/>
        </w:rPr>
      </w:pPr>
    </w:p>
    <w:sdt>
      <w:sdtPr>
        <w:rPr>
          <w:b/>
        </w:rPr>
        <w:id w:val="25383775"/>
        <w:docPartObj>
          <w:docPartGallery w:val="Table of Contents"/>
          <w:docPartUnique/>
        </w:docPartObj>
      </w:sdtPr>
      <w:sdtEndPr>
        <w:rPr>
          <w:bCs/>
        </w:rPr>
      </w:sdtEndPr>
      <w:sdtContent>
        <w:p w14:paraId="683833AC" w14:textId="10C91049" w:rsidR="002E0EAE" w:rsidRPr="007B5B63" w:rsidRDefault="00995362" w:rsidP="006E31D0">
          <w:pPr>
            <w:pStyle w:val="Verzeichnis2"/>
            <w:rPr>
              <w:sz w:val="28"/>
              <w:szCs w:val="28"/>
            </w:rPr>
          </w:pPr>
          <w:r>
            <w:rPr>
              <w:sz w:val="28"/>
              <w:szCs w:val="28"/>
            </w:rPr>
            <w:t>Table of contents</w:t>
          </w:r>
        </w:p>
        <w:p w14:paraId="06937D06" w14:textId="5D0E6C31" w:rsidR="00BD3269" w:rsidRDefault="002E0EAE">
          <w:pPr>
            <w:pStyle w:val="Verzeichnis1"/>
            <w:rPr>
              <w:rFonts w:eastAsiaTheme="minorEastAsia"/>
              <w:b w:val="0"/>
              <w:color w:val="auto"/>
              <w:sz w:val="22"/>
              <w:lang w:eastAsia="de-DE"/>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37726112" w:history="1">
            <w:r w:rsidR="00BD3269" w:rsidRPr="007034C2">
              <w:rPr>
                <w:rStyle w:val="Hyperlink"/>
              </w:rPr>
              <w:t>1</w:t>
            </w:r>
            <w:r w:rsidR="00BD3269">
              <w:rPr>
                <w:rFonts w:eastAsiaTheme="minorEastAsia"/>
                <w:b w:val="0"/>
                <w:color w:val="auto"/>
                <w:sz w:val="22"/>
                <w:lang w:eastAsia="de-DE"/>
              </w:rPr>
              <w:tab/>
            </w:r>
            <w:r w:rsidR="00BD3269" w:rsidRPr="007034C2">
              <w:rPr>
                <w:rStyle w:val="Hyperlink"/>
              </w:rPr>
              <w:t>Scope</w:t>
            </w:r>
            <w:r w:rsidR="00BD3269">
              <w:rPr>
                <w:webHidden/>
              </w:rPr>
              <w:tab/>
            </w:r>
            <w:r w:rsidR="00BD3269">
              <w:rPr>
                <w:webHidden/>
              </w:rPr>
              <w:fldChar w:fldCharType="begin"/>
            </w:r>
            <w:r w:rsidR="00BD3269">
              <w:rPr>
                <w:webHidden/>
              </w:rPr>
              <w:instrText xml:space="preserve"> PAGEREF _Toc137726112 \h </w:instrText>
            </w:r>
            <w:r w:rsidR="00BD3269">
              <w:rPr>
                <w:webHidden/>
              </w:rPr>
            </w:r>
            <w:r w:rsidR="00BD3269">
              <w:rPr>
                <w:webHidden/>
              </w:rPr>
              <w:fldChar w:fldCharType="separate"/>
            </w:r>
            <w:r w:rsidR="00BD3269">
              <w:rPr>
                <w:webHidden/>
              </w:rPr>
              <w:t>3</w:t>
            </w:r>
            <w:r w:rsidR="00BD3269">
              <w:rPr>
                <w:webHidden/>
              </w:rPr>
              <w:fldChar w:fldCharType="end"/>
            </w:r>
          </w:hyperlink>
        </w:p>
        <w:p w14:paraId="632FFEAF" w14:textId="4BD13786" w:rsidR="00BD3269" w:rsidRDefault="00BD3269">
          <w:pPr>
            <w:pStyle w:val="Verzeichnis1"/>
            <w:rPr>
              <w:rFonts w:eastAsiaTheme="minorEastAsia"/>
              <w:b w:val="0"/>
              <w:color w:val="auto"/>
              <w:sz w:val="22"/>
              <w:lang w:eastAsia="de-DE"/>
            </w:rPr>
          </w:pPr>
          <w:hyperlink w:anchor="_Toc137726113" w:history="1">
            <w:r w:rsidRPr="007034C2">
              <w:rPr>
                <w:rStyle w:val="Hyperlink"/>
              </w:rPr>
              <w:t>2</w:t>
            </w:r>
            <w:r>
              <w:rPr>
                <w:rFonts w:eastAsiaTheme="minorEastAsia"/>
                <w:b w:val="0"/>
                <w:color w:val="auto"/>
                <w:sz w:val="22"/>
                <w:lang w:eastAsia="de-DE"/>
              </w:rPr>
              <w:tab/>
            </w:r>
            <w:r w:rsidRPr="007034C2">
              <w:rPr>
                <w:rStyle w:val="Hyperlink"/>
              </w:rPr>
              <w:t>Procurement of applicable standards &amp; guidelines</w:t>
            </w:r>
            <w:r>
              <w:rPr>
                <w:webHidden/>
              </w:rPr>
              <w:tab/>
            </w:r>
            <w:r>
              <w:rPr>
                <w:webHidden/>
              </w:rPr>
              <w:fldChar w:fldCharType="begin"/>
            </w:r>
            <w:r>
              <w:rPr>
                <w:webHidden/>
              </w:rPr>
              <w:instrText xml:space="preserve"> PAGEREF _Toc137726113 \h </w:instrText>
            </w:r>
            <w:r>
              <w:rPr>
                <w:webHidden/>
              </w:rPr>
            </w:r>
            <w:r>
              <w:rPr>
                <w:webHidden/>
              </w:rPr>
              <w:fldChar w:fldCharType="separate"/>
            </w:r>
            <w:r>
              <w:rPr>
                <w:webHidden/>
              </w:rPr>
              <w:t>3</w:t>
            </w:r>
            <w:r>
              <w:rPr>
                <w:webHidden/>
              </w:rPr>
              <w:fldChar w:fldCharType="end"/>
            </w:r>
          </w:hyperlink>
        </w:p>
        <w:p w14:paraId="434A5F8F" w14:textId="7A9B8C75" w:rsidR="00BD3269" w:rsidRDefault="00BD3269">
          <w:pPr>
            <w:pStyle w:val="Verzeichnis1"/>
            <w:rPr>
              <w:rFonts w:eastAsiaTheme="minorEastAsia"/>
              <w:b w:val="0"/>
              <w:color w:val="auto"/>
              <w:sz w:val="22"/>
              <w:lang w:eastAsia="de-DE"/>
            </w:rPr>
          </w:pPr>
          <w:hyperlink w:anchor="_Toc137726114" w:history="1">
            <w:r w:rsidRPr="007034C2">
              <w:rPr>
                <w:rStyle w:val="Hyperlink"/>
              </w:rPr>
              <w:t>3</w:t>
            </w:r>
            <w:r>
              <w:rPr>
                <w:rFonts w:eastAsiaTheme="minorEastAsia"/>
                <w:b w:val="0"/>
                <w:color w:val="auto"/>
                <w:sz w:val="22"/>
                <w:lang w:eastAsia="de-DE"/>
              </w:rPr>
              <w:tab/>
            </w:r>
            <w:r w:rsidRPr="007034C2">
              <w:rPr>
                <w:rStyle w:val="Hyperlink"/>
              </w:rPr>
              <w:t>Maturity assurance</w:t>
            </w:r>
            <w:r>
              <w:rPr>
                <w:webHidden/>
              </w:rPr>
              <w:tab/>
            </w:r>
            <w:r>
              <w:rPr>
                <w:webHidden/>
              </w:rPr>
              <w:fldChar w:fldCharType="begin"/>
            </w:r>
            <w:r>
              <w:rPr>
                <w:webHidden/>
              </w:rPr>
              <w:instrText xml:space="preserve"> PAGEREF _Toc137726114 \h </w:instrText>
            </w:r>
            <w:r>
              <w:rPr>
                <w:webHidden/>
              </w:rPr>
            </w:r>
            <w:r>
              <w:rPr>
                <w:webHidden/>
              </w:rPr>
              <w:fldChar w:fldCharType="separate"/>
            </w:r>
            <w:r>
              <w:rPr>
                <w:webHidden/>
              </w:rPr>
              <w:t>3</w:t>
            </w:r>
            <w:r>
              <w:rPr>
                <w:webHidden/>
              </w:rPr>
              <w:fldChar w:fldCharType="end"/>
            </w:r>
          </w:hyperlink>
        </w:p>
        <w:p w14:paraId="1740BE94" w14:textId="6AC9AB9C" w:rsidR="00BD3269" w:rsidRDefault="00BD3269">
          <w:pPr>
            <w:pStyle w:val="Verzeichnis1"/>
            <w:rPr>
              <w:rFonts w:eastAsiaTheme="minorEastAsia"/>
              <w:b w:val="0"/>
              <w:color w:val="auto"/>
              <w:sz w:val="22"/>
              <w:lang w:eastAsia="de-DE"/>
            </w:rPr>
          </w:pPr>
          <w:hyperlink w:anchor="_Toc137726115" w:history="1">
            <w:r w:rsidRPr="007034C2">
              <w:rPr>
                <w:rStyle w:val="Hyperlink"/>
              </w:rPr>
              <w:t>4</w:t>
            </w:r>
            <w:r>
              <w:rPr>
                <w:rFonts w:eastAsiaTheme="minorEastAsia"/>
                <w:b w:val="0"/>
                <w:color w:val="auto"/>
                <w:sz w:val="22"/>
                <w:lang w:eastAsia="de-DE"/>
              </w:rPr>
              <w:tab/>
            </w:r>
            <w:r w:rsidRPr="007034C2">
              <w:rPr>
                <w:rStyle w:val="Hyperlink"/>
              </w:rPr>
              <w:t>Specific requirements for electrics/electronics - components</w:t>
            </w:r>
            <w:r>
              <w:rPr>
                <w:webHidden/>
              </w:rPr>
              <w:tab/>
            </w:r>
            <w:r>
              <w:rPr>
                <w:webHidden/>
              </w:rPr>
              <w:fldChar w:fldCharType="begin"/>
            </w:r>
            <w:r>
              <w:rPr>
                <w:webHidden/>
              </w:rPr>
              <w:instrText xml:space="preserve"> PAGEREF _Toc137726115 \h </w:instrText>
            </w:r>
            <w:r>
              <w:rPr>
                <w:webHidden/>
              </w:rPr>
            </w:r>
            <w:r>
              <w:rPr>
                <w:webHidden/>
              </w:rPr>
              <w:fldChar w:fldCharType="separate"/>
            </w:r>
            <w:r>
              <w:rPr>
                <w:webHidden/>
              </w:rPr>
              <w:t>3</w:t>
            </w:r>
            <w:r>
              <w:rPr>
                <w:webHidden/>
              </w:rPr>
              <w:fldChar w:fldCharType="end"/>
            </w:r>
          </w:hyperlink>
        </w:p>
        <w:p w14:paraId="29DBEE23" w14:textId="577A390B" w:rsidR="00BD3269" w:rsidRDefault="00BD3269">
          <w:pPr>
            <w:pStyle w:val="Verzeichnis2"/>
            <w:rPr>
              <w:rFonts w:eastAsiaTheme="minorEastAsia"/>
              <w:color w:val="auto"/>
              <w:sz w:val="22"/>
              <w:lang w:eastAsia="de-DE"/>
            </w:rPr>
          </w:pPr>
          <w:hyperlink w:anchor="_Toc137726116" w:history="1">
            <w:r w:rsidRPr="007034C2">
              <w:rPr>
                <w:rStyle w:val="Hyperlink"/>
              </w:rPr>
              <w:t>4.1</w:t>
            </w:r>
            <w:r>
              <w:rPr>
                <w:rFonts w:eastAsiaTheme="minorEastAsia"/>
                <w:color w:val="auto"/>
                <w:sz w:val="22"/>
                <w:lang w:eastAsia="de-DE"/>
              </w:rPr>
              <w:tab/>
            </w:r>
            <w:r w:rsidRPr="007034C2">
              <w:rPr>
                <w:rStyle w:val="Hyperlink"/>
              </w:rPr>
              <w:t>General requirements for the production environment</w:t>
            </w:r>
            <w:r>
              <w:rPr>
                <w:webHidden/>
              </w:rPr>
              <w:tab/>
            </w:r>
            <w:r>
              <w:rPr>
                <w:webHidden/>
              </w:rPr>
              <w:fldChar w:fldCharType="begin"/>
            </w:r>
            <w:r>
              <w:rPr>
                <w:webHidden/>
              </w:rPr>
              <w:instrText xml:space="preserve"> PAGEREF _Toc137726116 \h </w:instrText>
            </w:r>
            <w:r>
              <w:rPr>
                <w:webHidden/>
              </w:rPr>
            </w:r>
            <w:r>
              <w:rPr>
                <w:webHidden/>
              </w:rPr>
              <w:fldChar w:fldCharType="separate"/>
            </w:r>
            <w:r>
              <w:rPr>
                <w:webHidden/>
              </w:rPr>
              <w:t>3</w:t>
            </w:r>
            <w:r>
              <w:rPr>
                <w:webHidden/>
              </w:rPr>
              <w:fldChar w:fldCharType="end"/>
            </w:r>
          </w:hyperlink>
        </w:p>
        <w:p w14:paraId="754B7B4B" w14:textId="61585E9D" w:rsidR="00BD3269" w:rsidRDefault="00BD3269">
          <w:pPr>
            <w:pStyle w:val="Verzeichnis3"/>
            <w:rPr>
              <w:rFonts w:eastAsiaTheme="minorEastAsia"/>
              <w:color w:val="auto"/>
              <w:sz w:val="22"/>
              <w:lang w:eastAsia="de-DE"/>
            </w:rPr>
          </w:pPr>
          <w:hyperlink w:anchor="_Toc137726117" w:history="1">
            <w:r w:rsidRPr="007034C2">
              <w:rPr>
                <w:rStyle w:val="Hyperlink"/>
              </w:rPr>
              <w:t>4.1.1</w:t>
            </w:r>
            <w:r>
              <w:rPr>
                <w:rFonts w:eastAsiaTheme="minorEastAsia"/>
                <w:color w:val="auto"/>
                <w:sz w:val="22"/>
                <w:lang w:eastAsia="de-DE"/>
              </w:rPr>
              <w:tab/>
            </w:r>
            <w:r w:rsidRPr="007034C2">
              <w:rPr>
                <w:rStyle w:val="Hyperlink"/>
              </w:rPr>
              <w:t>Cleanliness and handling</w:t>
            </w:r>
            <w:r>
              <w:rPr>
                <w:webHidden/>
              </w:rPr>
              <w:tab/>
            </w:r>
            <w:r>
              <w:rPr>
                <w:webHidden/>
              </w:rPr>
              <w:fldChar w:fldCharType="begin"/>
            </w:r>
            <w:r>
              <w:rPr>
                <w:webHidden/>
              </w:rPr>
              <w:instrText xml:space="preserve"> PAGEREF _Toc137726117 \h </w:instrText>
            </w:r>
            <w:r>
              <w:rPr>
                <w:webHidden/>
              </w:rPr>
            </w:r>
            <w:r>
              <w:rPr>
                <w:webHidden/>
              </w:rPr>
              <w:fldChar w:fldCharType="separate"/>
            </w:r>
            <w:r>
              <w:rPr>
                <w:webHidden/>
              </w:rPr>
              <w:t>3</w:t>
            </w:r>
            <w:r>
              <w:rPr>
                <w:webHidden/>
              </w:rPr>
              <w:fldChar w:fldCharType="end"/>
            </w:r>
          </w:hyperlink>
        </w:p>
        <w:p w14:paraId="6BC5F07E" w14:textId="04831BA3" w:rsidR="00BD3269" w:rsidRDefault="00BD3269">
          <w:pPr>
            <w:pStyle w:val="Verzeichnis3"/>
            <w:rPr>
              <w:rFonts w:eastAsiaTheme="minorEastAsia"/>
              <w:color w:val="auto"/>
              <w:sz w:val="22"/>
              <w:lang w:eastAsia="de-DE"/>
            </w:rPr>
          </w:pPr>
          <w:hyperlink w:anchor="_Toc137726118" w:history="1">
            <w:r w:rsidRPr="007034C2">
              <w:rPr>
                <w:rStyle w:val="Hyperlink"/>
              </w:rPr>
              <w:t>4.1.2</w:t>
            </w:r>
            <w:r>
              <w:rPr>
                <w:rFonts w:eastAsiaTheme="minorEastAsia"/>
                <w:color w:val="auto"/>
                <w:sz w:val="22"/>
                <w:lang w:eastAsia="de-DE"/>
              </w:rPr>
              <w:tab/>
            </w:r>
            <w:r w:rsidRPr="007034C2">
              <w:rPr>
                <w:rStyle w:val="Hyperlink"/>
              </w:rPr>
              <w:t>Electrostatic discharge</w:t>
            </w:r>
            <w:r>
              <w:rPr>
                <w:webHidden/>
              </w:rPr>
              <w:tab/>
            </w:r>
            <w:r>
              <w:rPr>
                <w:webHidden/>
              </w:rPr>
              <w:fldChar w:fldCharType="begin"/>
            </w:r>
            <w:r>
              <w:rPr>
                <w:webHidden/>
              </w:rPr>
              <w:instrText xml:space="preserve"> PAGEREF _Toc137726118 \h </w:instrText>
            </w:r>
            <w:r>
              <w:rPr>
                <w:webHidden/>
              </w:rPr>
            </w:r>
            <w:r>
              <w:rPr>
                <w:webHidden/>
              </w:rPr>
              <w:fldChar w:fldCharType="separate"/>
            </w:r>
            <w:r>
              <w:rPr>
                <w:webHidden/>
              </w:rPr>
              <w:t>4</w:t>
            </w:r>
            <w:r>
              <w:rPr>
                <w:webHidden/>
              </w:rPr>
              <w:fldChar w:fldCharType="end"/>
            </w:r>
          </w:hyperlink>
        </w:p>
        <w:p w14:paraId="23A8028B" w14:textId="0A2FAAE5" w:rsidR="00BD3269" w:rsidRDefault="00BD3269">
          <w:pPr>
            <w:pStyle w:val="Verzeichnis2"/>
            <w:rPr>
              <w:rFonts w:eastAsiaTheme="minorEastAsia"/>
              <w:color w:val="auto"/>
              <w:sz w:val="22"/>
              <w:lang w:eastAsia="de-DE"/>
            </w:rPr>
          </w:pPr>
          <w:hyperlink w:anchor="_Toc137726119" w:history="1">
            <w:r w:rsidRPr="007034C2">
              <w:rPr>
                <w:rStyle w:val="Hyperlink"/>
              </w:rPr>
              <w:t>4.2</w:t>
            </w:r>
            <w:r>
              <w:rPr>
                <w:rFonts w:eastAsiaTheme="minorEastAsia"/>
                <w:color w:val="auto"/>
                <w:sz w:val="22"/>
                <w:lang w:eastAsia="de-DE"/>
              </w:rPr>
              <w:tab/>
            </w:r>
            <w:r w:rsidRPr="007034C2">
              <w:rPr>
                <w:rStyle w:val="Hyperlink"/>
              </w:rPr>
              <w:t>Production and test concept planning</w:t>
            </w:r>
            <w:r>
              <w:rPr>
                <w:webHidden/>
              </w:rPr>
              <w:tab/>
            </w:r>
            <w:r>
              <w:rPr>
                <w:webHidden/>
              </w:rPr>
              <w:fldChar w:fldCharType="begin"/>
            </w:r>
            <w:r>
              <w:rPr>
                <w:webHidden/>
              </w:rPr>
              <w:instrText xml:space="preserve"> PAGEREF _Toc137726119 \h </w:instrText>
            </w:r>
            <w:r>
              <w:rPr>
                <w:webHidden/>
              </w:rPr>
            </w:r>
            <w:r>
              <w:rPr>
                <w:webHidden/>
              </w:rPr>
              <w:fldChar w:fldCharType="separate"/>
            </w:r>
            <w:r>
              <w:rPr>
                <w:webHidden/>
              </w:rPr>
              <w:t>4</w:t>
            </w:r>
            <w:r>
              <w:rPr>
                <w:webHidden/>
              </w:rPr>
              <w:fldChar w:fldCharType="end"/>
            </w:r>
          </w:hyperlink>
        </w:p>
        <w:p w14:paraId="7F765034" w14:textId="12BD7579" w:rsidR="00BD3269" w:rsidRDefault="00BD3269">
          <w:pPr>
            <w:pStyle w:val="Verzeichnis2"/>
            <w:rPr>
              <w:rFonts w:eastAsiaTheme="minorEastAsia"/>
              <w:color w:val="auto"/>
              <w:sz w:val="22"/>
              <w:lang w:eastAsia="de-DE"/>
            </w:rPr>
          </w:pPr>
          <w:hyperlink w:anchor="_Toc137726120" w:history="1">
            <w:r w:rsidRPr="007034C2">
              <w:rPr>
                <w:rStyle w:val="Hyperlink"/>
              </w:rPr>
              <w:t>4.3</w:t>
            </w:r>
            <w:r>
              <w:rPr>
                <w:rFonts w:eastAsiaTheme="minorEastAsia"/>
                <w:color w:val="auto"/>
                <w:sz w:val="22"/>
                <w:lang w:eastAsia="de-DE"/>
              </w:rPr>
              <w:tab/>
            </w:r>
            <w:r w:rsidRPr="007034C2">
              <w:rPr>
                <w:rStyle w:val="Hyperlink"/>
              </w:rPr>
              <w:t>Safe launch concept</w:t>
            </w:r>
            <w:r>
              <w:rPr>
                <w:webHidden/>
              </w:rPr>
              <w:tab/>
            </w:r>
            <w:r>
              <w:rPr>
                <w:webHidden/>
              </w:rPr>
              <w:fldChar w:fldCharType="begin"/>
            </w:r>
            <w:r>
              <w:rPr>
                <w:webHidden/>
              </w:rPr>
              <w:instrText xml:space="preserve"> PAGEREF _Toc137726120 \h </w:instrText>
            </w:r>
            <w:r>
              <w:rPr>
                <w:webHidden/>
              </w:rPr>
            </w:r>
            <w:r>
              <w:rPr>
                <w:webHidden/>
              </w:rPr>
              <w:fldChar w:fldCharType="separate"/>
            </w:r>
            <w:r>
              <w:rPr>
                <w:webHidden/>
              </w:rPr>
              <w:t>4</w:t>
            </w:r>
            <w:r>
              <w:rPr>
                <w:webHidden/>
              </w:rPr>
              <w:fldChar w:fldCharType="end"/>
            </w:r>
          </w:hyperlink>
        </w:p>
        <w:p w14:paraId="78EFE68E" w14:textId="3AFFF782" w:rsidR="00BD3269" w:rsidRDefault="00BD3269">
          <w:pPr>
            <w:pStyle w:val="Verzeichnis2"/>
            <w:rPr>
              <w:rFonts w:eastAsiaTheme="minorEastAsia"/>
              <w:color w:val="auto"/>
              <w:sz w:val="22"/>
              <w:lang w:eastAsia="de-DE"/>
            </w:rPr>
          </w:pPr>
          <w:hyperlink w:anchor="_Toc137726121" w:history="1">
            <w:r w:rsidRPr="007034C2">
              <w:rPr>
                <w:rStyle w:val="Hyperlink"/>
              </w:rPr>
              <w:t>4.4</w:t>
            </w:r>
            <w:r>
              <w:rPr>
                <w:rFonts w:eastAsiaTheme="minorEastAsia"/>
                <w:color w:val="auto"/>
                <w:sz w:val="22"/>
                <w:lang w:eastAsia="de-DE"/>
              </w:rPr>
              <w:tab/>
            </w:r>
            <w:r w:rsidRPr="007034C2">
              <w:rPr>
                <w:rStyle w:val="Hyperlink"/>
              </w:rPr>
              <w:t>Final test (End of Line)</w:t>
            </w:r>
            <w:r>
              <w:rPr>
                <w:webHidden/>
              </w:rPr>
              <w:tab/>
            </w:r>
            <w:r>
              <w:rPr>
                <w:webHidden/>
              </w:rPr>
              <w:fldChar w:fldCharType="begin"/>
            </w:r>
            <w:r>
              <w:rPr>
                <w:webHidden/>
              </w:rPr>
              <w:instrText xml:space="preserve"> PAGEREF _Toc137726121 \h </w:instrText>
            </w:r>
            <w:r>
              <w:rPr>
                <w:webHidden/>
              </w:rPr>
            </w:r>
            <w:r>
              <w:rPr>
                <w:webHidden/>
              </w:rPr>
              <w:fldChar w:fldCharType="separate"/>
            </w:r>
            <w:r>
              <w:rPr>
                <w:webHidden/>
              </w:rPr>
              <w:t>4</w:t>
            </w:r>
            <w:r>
              <w:rPr>
                <w:webHidden/>
              </w:rPr>
              <w:fldChar w:fldCharType="end"/>
            </w:r>
          </w:hyperlink>
        </w:p>
        <w:p w14:paraId="266CC59B" w14:textId="622BD625" w:rsidR="00BD3269" w:rsidRDefault="00BD3269">
          <w:pPr>
            <w:pStyle w:val="Verzeichnis2"/>
            <w:rPr>
              <w:rFonts w:eastAsiaTheme="minorEastAsia"/>
              <w:color w:val="auto"/>
              <w:sz w:val="22"/>
              <w:lang w:eastAsia="de-DE"/>
            </w:rPr>
          </w:pPr>
          <w:hyperlink w:anchor="_Toc137726122" w:history="1">
            <w:r w:rsidRPr="007034C2">
              <w:rPr>
                <w:rStyle w:val="Hyperlink"/>
              </w:rPr>
              <w:t>4.5</w:t>
            </w:r>
            <w:r>
              <w:rPr>
                <w:rFonts w:eastAsiaTheme="minorEastAsia"/>
                <w:color w:val="auto"/>
                <w:sz w:val="22"/>
                <w:lang w:eastAsia="de-DE"/>
              </w:rPr>
              <w:tab/>
            </w:r>
            <w:r w:rsidRPr="007034C2">
              <w:rPr>
                <w:rStyle w:val="Hyperlink"/>
              </w:rPr>
              <w:t>Flash process (SW parameterisation/variant coding not addressed)</w:t>
            </w:r>
            <w:r>
              <w:rPr>
                <w:webHidden/>
              </w:rPr>
              <w:tab/>
            </w:r>
            <w:r>
              <w:rPr>
                <w:webHidden/>
              </w:rPr>
              <w:fldChar w:fldCharType="begin"/>
            </w:r>
            <w:r>
              <w:rPr>
                <w:webHidden/>
              </w:rPr>
              <w:instrText xml:space="preserve"> PAGEREF _Toc137726122 \h </w:instrText>
            </w:r>
            <w:r>
              <w:rPr>
                <w:webHidden/>
              </w:rPr>
            </w:r>
            <w:r>
              <w:rPr>
                <w:webHidden/>
              </w:rPr>
              <w:fldChar w:fldCharType="separate"/>
            </w:r>
            <w:r>
              <w:rPr>
                <w:webHidden/>
              </w:rPr>
              <w:t>5</w:t>
            </w:r>
            <w:r>
              <w:rPr>
                <w:webHidden/>
              </w:rPr>
              <w:fldChar w:fldCharType="end"/>
            </w:r>
          </w:hyperlink>
        </w:p>
        <w:p w14:paraId="35E59411" w14:textId="4BC89E93" w:rsidR="00BD3269" w:rsidRDefault="00BD3269">
          <w:pPr>
            <w:pStyle w:val="Verzeichnis2"/>
            <w:rPr>
              <w:rFonts w:eastAsiaTheme="minorEastAsia"/>
              <w:color w:val="auto"/>
              <w:sz w:val="22"/>
              <w:lang w:eastAsia="de-DE"/>
            </w:rPr>
          </w:pPr>
          <w:hyperlink w:anchor="_Toc137726123" w:history="1">
            <w:r w:rsidRPr="007034C2">
              <w:rPr>
                <w:rStyle w:val="Hyperlink"/>
              </w:rPr>
              <w:t>4.6</w:t>
            </w:r>
            <w:r>
              <w:rPr>
                <w:rFonts w:eastAsiaTheme="minorEastAsia"/>
                <w:color w:val="auto"/>
                <w:sz w:val="22"/>
                <w:lang w:eastAsia="de-DE"/>
              </w:rPr>
              <w:tab/>
            </w:r>
            <w:r w:rsidRPr="007034C2">
              <w:rPr>
                <w:rStyle w:val="Hyperlink"/>
              </w:rPr>
              <w:t>Process interlock</w:t>
            </w:r>
            <w:r>
              <w:rPr>
                <w:webHidden/>
              </w:rPr>
              <w:tab/>
            </w:r>
            <w:r>
              <w:rPr>
                <w:webHidden/>
              </w:rPr>
              <w:fldChar w:fldCharType="begin"/>
            </w:r>
            <w:r>
              <w:rPr>
                <w:webHidden/>
              </w:rPr>
              <w:instrText xml:space="preserve"> PAGEREF _Toc137726123 \h </w:instrText>
            </w:r>
            <w:r>
              <w:rPr>
                <w:webHidden/>
              </w:rPr>
            </w:r>
            <w:r>
              <w:rPr>
                <w:webHidden/>
              </w:rPr>
              <w:fldChar w:fldCharType="separate"/>
            </w:r>
            <w:r>
              <w:rPr>
                <w:webHidden/>
              </w:rPr>
              <w:t>5</w:t>
            </w:r>
            <w:r>
              <w:rPr>
                <w:webHidden/>
              </w:rPr>
              <w:fldChar w:fldCharType="end"/>
            </w:r>
          </w:hyperlink>
        </w:p>
        <w:p w14:paraId="436E11F7" w14:textId="63555E98" w:rsidR="00BD3269" w:rsidRDefault="00BD3269">
          <w:pPr>
            <w:pStyle w:val="Verzeichnis2"/>
            <w:rPr>
              <w:rFonts w:eastAsiaTheme="minorEastAsia"/>
              <w:color w:val="auto"/>
              <w:sz w:val="22"/>
              <w:lang w:eastAsia="de-DE"/>
            </w:rPr>
          </w:pPr>
          <w:hyperlink w:anchor="_Toc137726124" w:history="1">
            <w:r w:rsidRPr="007034C2">
              <w:rPr>
                <w:rStyle w:val="Hyperlink"/>
              </w:rPr>
              <w:t>4.7</w:t>
            </w:r>
            <w:r>
              <w:rPr>
                <w:rFonts w:eastAsiaTheme="minorEastAsia"/>
                <w:color w:val="auto"/>
                <w:sz w:val="22"/>
                <w:lang w:eastAsia="de-DE"/>
              </w:rPr>
              <w:tab/>
            </w:r>
            <w:r w:rsidRPr="007034C2">
              <w:rPr>
                <w:rStyle w:val="Hyperlink"/>
              </w:rPr>
              <w:t>Rework and repair in the manufacturing process</w:t>
            </w:r>
            <w:r>
              <w:rPr>
                <w:webHidden/>
              </w:rPr>
              <w:tab/>
            </w:r>
            <w:r>
              <w:rPr>
                <w:webHidden/>
              </w:rPr>
              <w:fldChar w:fldCharType="begin"/>
            </w:r>
            <w:r>
              <w:rPr>
                <w:webHidden/>
              </w:rPr>
              <w:instrText xml:space="preserve"> PAGEREF _Toc137726124 \h </w:instrText>
            </w:r>
            <w:r>
              <w:rPr>
                <w:webHidden/>
              </w:rPr>
            </w:r>
            <w:r>
              <w:rPr>
                <w:webHidden/>
              </w:rPr>
              <w:fldChar w:fldCharType="separate"/>
            </w:r>
            <w:r>
              <w:rPr>
                <w:webHidden/>
              </w:rPr>
              <w:t>5</w:t>
            </w:r>
            <w:r>
              <w:rPr>
                <w:webHidden/>
              </w:rPr>
              <w:fldChar w:fldCharType="end"/>
            </w:r>
          </w:hyperlink>
        </w:p>
        <w:p w14:paraId="70B3F6A3" w14:textId="3057C713" w:rsidR="00BD3269" w:rsidRDefault="00BD3269">
          <w:pPr>
            <w:pStyle w:val="Verzeichnis2"/>
            <w:rPr>
              <w:rFonts w:eastAsiaTheme="minorEastAsia"/>
              <w:color w:val="auto"/>
              <w:sz w:val="22"/>
              <w:lang w:eastAsia="de-DE"/>
            </w:rPr>
          </w:pPr>
          <w:hyperlink w:anchor="_Toc137726125" w:history="1">
            <w:r w:rsidRPr="007034C2">
              <w:rPr>
                <w:rStyle w:val="Hyperlink"/>
              </w:rPr>
              <w:t>4.8</w:t>
            </w:r>
            <w:r>
              <w:rPr>
                <w:rFonts w:eastAsiaTheme="minorEastAsia"/>
                <w:color w:val="auto"/>
                <w:sz w:val="22"/>
                <w:lang w:eastAsia="de-DE"/>
              </w:rPr>
              <w:tab/>
            </w:r>
            <w:r w:rsidRPr="007034C2">
              <w:rPr>
                <w:rStyle w:val="Hyperlink"/>
              </w:rPr>
              <w:t>Obsolescence management</w:t>
            </w:r>
            <w:r>
              <w:rPr>
                <w:webHidden/>
              </w:rPr>
              <w:tab/>
            </w:r>
            <w:r>
              <w:rPr>
                <w:webHidden/>
              </w:rPr>
              <w:fldChar w:fldCharType="begin"/>
            </w:r>
            <w:r>
              <w:rPr>
                <w:webHidden/>
              </w:rPr>
              <w:instrText xml:space="preserve"> PAGEREF _Toc137726125 \h </w:instrText>
            </w:r>
            <w:r>
              <w:rPr>
                <w:webHidden/>
              </w:rPr>
            </w:r>
            <w:r>
              <w:rPr>
                <w:webHidden/>
              </w:rPr>
              <w:fldChar w:fldCharType="separate"/>
            </w:r>
            <w:r>
              <w:rPr>
                <w:webHidden/>
              </w:rPr>
              <w:t>5</w:t>
            </w:r>
            <w:r>
              <w:rPr>
                <w:webHidden/>
              </w:rPr>
              <w:fldChar w:fldCharType="end"/>
            </w:r>
          </w:hyperlink>
        </w:p>
        <w:p w14:paraId="4309B71D" w14:textId="513E9312" w:rsidR="00BD3269" w:rsidRDefault="00BD3269">
          <w:pPr>
            <w:pStyle w:val="Verzeichnis2"/>
            <w:rPr>
              <w:rFonts w:eastAsiaTheme="minorEastAsia"/>
              <w:color w:val="auto"/>
              <w:sz w:val="22"/>
              <w:lang w:eastAsia="de-DE"/>
            </w:rPr>
          </w:pPr>
          <w:hyperlink w:anchor="_Toc137726126" w:history="1">
            <w:r w:rsidRPr="007034C2">
              <w:rPr>
                <w:rStyle w:val="Hyperlink"/>
              </w:rPr>
              <w:t>4.9</w:t>
            </w:r>
            <w:r>
              <w:rPr>
                <w:rFonts w:eastAsiaTheme="minorEastAsia"/>
                <w:color w:val="auto"/>
                <w:sz w:val="22"/>
                <w:lang w:eastAsia="de-DE"/>
              </w:rPr>
              <w:tab/>
            </w:r>
            <w:r w:rsidRPr="007034C2">
              <w:rPr>
                <w:rStyle w:val="Hyperlink"/>
              </w:rPr>
              <w:t>Selection &amp; qualification of electronic components</w:t>
            </w:r>
            <w:r>
              <w:rPr>
                <w:webHidden/>
              </w:rPr>
              <w:tab/>
            </w:r>
            <w:r>
              <w:rPr>
                <w:webHidden/>
              </w:rPr>
              <w:fldChar w:fldCharType="begin"/>
            </w:r>
            <w:r>
              <w:rPr>
                <w:webHidden/>
              </w:rPr>
              <w:instrText xml:space="preserve"> PAGEREF _Toc137726126 \h </w:instrText>
            </w:r>
            <w:r>
              <w:rPr>
                <w:webHidden/>
              </w:rPr>
            </w:r>
            <w:r>
              <w:rPr>
                <w:webHidden/>
              </w:rPr>
              <w:fldChar w:fldCharType="separate"/>
            </w:r>
            <w:r>
              <w:rPr>
                <w:webHidden/>
              </w:rPr>
              <w:t>6</w:t>
            </w:r>
            <w:r>
              <w:rPr>
                <w:webHidden/>
              </w:rPr>
              <w:fldChar w:fldCharType="end"/>
            </w:r>
          </w:hyperlink>
        </w:p>
        <w:p w14:paraId="66C29C97" w14:textId="5A522C88" w:rsidR="00BD3269" w:rsidRDefault="00BD3269">
          <w:pPr>
            <w:pStyle w:val="Verzeichnis2"/>
            <w:rPr>
              <w:rFonts w:eastAsiaTheme="minorEastAsia"/>
              <w:color w:val="auto"/>
              <w:sz w:val="22"/>
              <w:lang w:eastAsia="de-DE"/>
            </w:rPr>
          </w:pPr>
          <w:hyperlink w:anchor="_Toc137726127" w:history="1">
            <w:r w:rsidRPr="007034C2">
              <w:rPr>
                <w:rStyle w:val="Hyperlink"/>
              </w:rPr>
              <w:t>4.10</w:t>
            </w:r>
            <w:r>
              <w:rPr>
                <w:rFonts w:eastAsiaTheme="minorEastAsia"/>
                <w:color w:val="auto"/>
                <w:sz w:val="22"/>
                <w:lang w:eastAsia="de-DE"/>
              </w:rPr>
              <w:tab/>
            </w:r>
            <w:r w:rsidRPr="007034C2">
              <w:rPr>
                <w:rStyle w:val="Hyperlink"/>
              </w:rPr>
              <w:t>Functional safety</w:t>
            </w:r>
            <w:r>
              <w:rPr>
                <w:webHidden/>
              </w:rPr>
              <w:tab/>
            </w:r>
            <w:r>
              <w:rPr>
                <w:webHidden/>
              </w:rPr>
              <w:fldChar w:fldCharType="begin"/>
            </w:r>
            <w:r>
              <w:rPr>
                <w:webHidden/>
              </w:rPr>
              <w:instrText xml:space="preserve"> PAGEREF _Toc137726127 \h </w:instrText>
            </w:r>
            <w:r>
              <w:rPr>
                <w:webHidden/>
              </w:rPr>
            </w:r>
            <w:r>
              <w:rPr>
                <w:webHidden/>
              </w:rPr>
              <w:fldChar w:fldCharType="separate"/>
            </w:r>
            <w:r>
              <w:rPr>
                <w:webHidden/>
              </w:rPr>
              <w:t>6</w:t>
            </w:r>
            <w:r>
              <w:rPr>
                <w:webHidden/>
              </w:rPr>
              <w:fldChar w:fldCharType="end"/>
            </w:r>
          </w:hyperlink>
        </w:p>
        <w:p w14:paraId="52FE2A84" w14:textId="0FA2239A" w:rsidR="00BD3269" w:rsidRDefault="00BD3269">
          <w:pPr>
            <w:pStyle w:val="Verzeichnis2"/>
            <w:rPr>
              <w:rFonts w:eastAsiaTheme="minorEastAsia"/>
              <w:color w:val="auto"/>
              <w:sz w:val="22"/>
              <w:lang w:eastAsia="de-DE"/>
            </w:rPr>
          </w:pPr>
          <w:hyperlink w:anchor="_Toc137726128" w:history="1">
            <w:r w:rsidRPr="007034C2">
              <w:rPr>
                <w:rStyle w:val="Hyperlink"/>
              </w:rPr>
              <w:t>4.11</w:t>
            </w:r>
            <w:r>
              <w:rPr>
                <w:rFonts w:eastAsiaTheme="minorEastAsia"/>
                <w:color w:val="auto"/>
                <w:sz w:val="22"/>
                <w:lang w:eastAsia="de-DE"/>
              </w:rPr>
              <w:tab/>
            </w:r>
            <w:r w:rsidRPr="007034C2">
              <w:rPr>
                <w:rStyle w:val="Hyperlink"/>
              </w:rPr>
              <w:t>Product Cybersecurity</w:t>
            </w:r>
            <w:r>
              <w:rPr>
                <w:webHidden/>
              </w:rPr>
              <w:tab/>
            </w:r>
            <w:r>
              <w:rPr>
                <w:webHidden/>
              </w:rPr>
              <w:fldChar w:fldCharType="begin"/>
            </w:r>
            <w:r>
              <w:rPr>
                <w:webHidden/>
              </w:rPr>
              <w:instrText xml:space="preserve"> PAGEREF _Toc137726128 \h </w:instrText>
            </w:r>
            <w:r>
              <w:rPr>
                <w:webHidden/>
              </w:rPr>
            </w:r>
            <w:r>
              <w:rPr>
                <w:webHidden/>
              </w:rPr>
              <w:fldChar w:fldCharType="separate"/>
            </w:r>
            <w:r>
              <w:rPr>
                <w:webHidden/>
              </w:rPr>
              <w:t>6</w:t>
            </w:r>
            <w:r>
              <w:rPr>
                <w:webHidden/>
              </w:rPr>
              <w:fldChar w:fldCharType="end"/>
            </w:r>
          </w:hyperlink>
        </w:p>
        <w:p w14:paraId="7BB1E5BD" w14:textId="3C11BB4F" w:rsidR="00BD3269" w:rsidRDefault="00BD3269">
          <w:pPr>
            <w:pStyle w:val="Verzeichnis2"/>
            <w:rPr>
              <w:rFonts w:eastAsiaTheme="minorEastAsia"/>
              <w:color w:val="auto"/>
              <w:sz w:val="22"/>
              <w:lang w:eastAsia="de-DE"/>
            </w:rPr>
          </w:pPr>
          <w:hyperlink w:anchor="_Toc137726129" w:history="1">
            <w:r w:rsidRPr="007034C2">
              <w:rPr>
                <w:rStyle w:val="Hyperlink"/>
              </w:rPr>
              <w:t>4.12</w:t>
            </w:r>
            <w:r>
              <w:rPr>
                <w:rFonts w:eastAsiaTheme="minorEastAsia"/>
                <w:color w:val="auto"/>
                <w:sz w:val="22"/>
                <w:lang w:eastAsia="de-DE"/>
              </w:rPr>
              <w:tab/>
            </w:r>
            <w:r w:rsidRPr="007034C2">
              <w:rPr>
                <w:rStyle w:val="Hyperlink"/>
              </w:rPr>
              <w:t>Software quality</w:t>
            </w:r>
            <w:r>
              <w:rPr>
                <w:webHidden/>
              </w:rPr>
              <w:tab/>
            </w:r>
            <w:r>
              <w:rPr>
                <w:webHidden/>
              </w:rPr>
              <w:fldChar w:fldCharType="begin"/>
            </w:r>
            <w:r>
              <w:rPr>
                <w:webHidden/>
              </w:rPr>
              <w:instrText xml:space="preserve"> PAGEREF _Toc137726129 \h </w:instrText>
            </w:r>
            <w:r>
              <w:rPr>
                <w:webHidden/>
              </w:rPr>
            </w:r>
            <w:r>
              <w:rPr>
                <w:webHidden/>
              </w:rPr>
              <w:fldChar w:fldCharType="separate"/>
            </w:r>
            <w:r>
              <w:rPr>
                <w:webHidden/>
              </w:rPr>
              <w:t>6</w:t>
            </w:r>
            <w:r>
              <w:rPr>
                <w:webHidden/>
              </w:rPr>
              <w:fldChar w:fldCharType="end"/>
            </w:r>
          </w:hyperlink>
        </w:p>
        <w:p w14:paraId="72C7710D" w14:textId="1A6B9540" w:rsidR="00BD3269" w:rsidRDefault="00BD3269">
          <w:pPr>
            <w:pStyle w:val="Verzeichnis1"/>
            <w:rPr>
              <w:rFonts w:eastAsiaTheme="minorEastAsia"/>
              <w:b w:val="0"/>
              <w:color w:val="auto"/>
              <w:sz w:val="22"/>
              <w:lang w:eastAsia="de-DE"/>
            </w:rPr>
          </w:pPr>
          <w:hyperlink w:anchor="_Toc137726130" w:history="1">
            <w:r w:rsidRPr="007034C2">
              <w:rPr>
                <w:rStyle w:val="Hyperlink"/>
              </w:rPr>
              <w:t>5</w:t>
            </w:r>
            <w:r>
              <w:rPr>
                <w:rFonts w:eastAsiaTheme="minorEastAsia"/>
                <w:b w:val="0"/>
                <w:color w:val="auto"/>
                <w:sz w:val="22"/>
                <w:lang w:eastAsia="de-DE"/>
              </w:rPr>
              <w:tab/>
            </w:r>
            <w:r w:rsidRPr="007034C2">
              <w:rPr>
                <w:rStyle w:val="Hyperlink"/>
              </w:rPr>
              <w:t>Term and termination</w:t>
            </w:r>
            <w:r>
              <w:rPr>
                <w:webHidden/>
              </w:rPr>
              <w:tab/>
            </w:r>
            <w:r>
              <w:rPr>
                <w:webHidden/>
              </w:rPr>
              <w:fldChar w:fldCharType="begin"/>
            </w:r>
            <w:r>
              <w:rPr>
                <w:webHidden/>
              </w:rPr>
              <w:instrText xml:space="preserve"> PAGEREF _Toc137726130 \h </w:instrText>
            </w:r>
            <w:r>
              <w:rPr>
                <w:webHidden/>
              </w:rPr>
            </w:r>
            <w:r>
              <w:rPr>
                <w:webHidden/>
              </w:rPr>
              <w:fldChar w:fldCharType="separate"/>
            </w:r>
            <w:r>
              <w:rPr>
                <w:webHidden/>
              </w:rPr>
              <w:t>6</w:t>
            </w:r>
            <w:r>
              <w:rPr>
                <w:webHidden/>
              </w:rPr>
              <w:fldChar w:fldCharType="end"/>
            </w:r>
          </w:hyperlink>
        </w:p>
        <w:p w14:paraId="6849076A" w14:textId="3EA223C4" w:rsidR="00BD3269" w:rsidRDefault="00BD3269">
          <w:pPr>
            <w:pStyle w:val="Verzeichnis1"/>
            <w:rPr>
              <w:rFonts w:eastAsiaTheme="minorEastAsia"/>
              <w:b w:val="0"/>
              <w:color w:val="auto"/>
              <w:sz w:val="22"/>
              <w:lang w:eastAsia="de-DE"/>
            </w:rPr>
          </w:pPr>
          <w:hyperlink w:anchor="_Toc137726131" w:history="1">
            <w:r w:rsidRPr="007034C2">
              <w:rPr>
                <w:rStyle w:val="Hyperlink"/>
              </w:rPr>
              <w:t>6</w:t>
            </w:r>
            <w:r>
              <w:rPr>
                <w:rFonts w:eastAsiaTheme="minorEastAsia"/>
                <w:b w:val="0"/>
                <w:color w:val="auto"/>
                <w:sz w:val="22"/>
                <w:lang w:eastAsia="de-DE"/>
              </w:rPr>
              <w:tab/>
            </w:r>
            <w:r w:rsidRPr="007034C2">
              <w:rPr>
                <w:rStyle w:val="Hyperlink"/>
              </w:rPr>
              <w:t>General</w:t>
            </w:r>
            <w:r>
              <w:rPr>
                <w:webHidden/>
              </w:rPr>
              <w:tab/>
            </w:r>
            <w:r>
              <w:rPr>
                <w:webHidden/>
              </w:rPr>
              <w:fldChar w:fldCharType="begin"/>
            </w:r>
            <w:r>
              <w:rPr>
                <w:webHidden/>
              </w:rPr>
              <w:instrText xml:space="preserve"> PAGEREF _Toc137726131 \h </w:instrText>
            </w:r>
            <w:r>
              <w:rPr>
                <w:webHidden/>
              </w:rPr>
            </w:r>
            <w:r>
              <w:rPr>
                <w:webHidden/>
              </w:rPr>
              <w:fldChar w:fldCharType="separate"/>
            </w:r>
            <w:r>
              <w:rPr>
                <w:webHidden/>
              </w:rPr>
              <w:t>7</w:t>
            </w:r>
            <w:r>
              <w:rPr>
                <w:webHidden/>
              </w:rPr>
              <w:fldChar w:fldCharType="end"/>
            </w:r>
          </w:hyperlink>
        </w:p>
        <w:p w14:paraId="54AE6BE9" w14:textId="01D9933E" w:rsidR="00BD3269" w:rsidRDefault="00BD3269">
          <w:pPr>
            <w:pStyle w:val="Verzeichnis1"/>
            <w:rPr>
              <w:rFonts w:eastAsiaTheme="minorEastAsia"/>
              <w:b w:val="0"/>
              <w:color w:val="auto"/>
              <w:sz w:val="22"/>
              <w:lang w:eastAsia="de-DE"/>
            </w:rPr>
          </w:pPr>
          <w:hyperlink w:anchor="_Toc137726132" w:history="1">
            <w:r w:rsidRPr="007034C2">
              <w:rPr>
                <w:rStyle w:val="Hyperlink"/>
              </w:rPr>
              <w:t>7</w:t>
            </w:r>
            <w:r>
              <w:rPr>
                <w:rFonts w:eastAsiaTheme="minorEastAsia"/>
                <w:b w:val="0"/>
                <w:color w:val="auto"/>
                <w:sz w:val="22"/>
                <w:lang w:eastAsia="de-DE"/>
              </w:rPr>
              <w:tab/>
            </w:r>
            <w:r w:rsidRPr="007034C2">
              <w:rPr>
                <w:rStyle w:val="Hyperlink"/>
              </w:rPr>
              <w:t>Applicable documents</w:t>
            </w:r>
            <w:r>
              <w:rPr>
                <w:webHidden/>
              </w:rPr>
              <w:tab/>
            </w:r>
            <w:r>
              <w:rPr>
                <w:webHidden/>
              </w:rPr>
              <w:fldChar w:fldCharType="begin"/>
            </w:r>
            <w:r>
              <w:rPr>
                <w:webHidden/>
              </w:rPr>
              <w:instrText xml:space="preserve"> PAGEREF _Toc137726132 \h </w:instrText>
            </w:r>
            <w:r>
              <w:rPr>
                <w:webHidden/>
              </w:rPr>
            </w:r>
            <w:r>
              <w:rPr>
                <w:webHidden/>
              </w:rPr>
              <w:fldChar w:fldCharType="separate"/>
            </w:r>
            <w:r>
              <w:rPr>
                <w:webHidden/>
              </w:rPr>
              <w:t>7</w:t>
            </w:r>
            <w:r>
              <w:rPr>
                <w:webHidden/>
              </w:rPr>
              <w:fldChar w:fldCharType="end"/>
            </w:r>
          </w:hyperlink>
        </w:p>
        <w:p w14:paraId="426EB3E5" w14:textId="39D8C921" w:rsidR="00BD3269" w:rsidRDefault="00BD3269">
          <w:pPr>
            <w:pStyle w:val="Verzeichnis1"/>
            <w:rPr>
              <w:rFonts w:eastAsiaTheme="minorEastAsia"/>
              <w:b w:val="0"/>
              <w:color w:val="auto"/>
              <w:sz w:val="22"/>
              <w:lang w:eastAsia="de-DE"/>
            </w:rPr>
          </w:pPr>
          <w:hyperlink w:anchor="_Toc137726133" w:history="1">
            <w:r w:rsidRPr="007034C2">
              <w:rPr>
                <w:rStyle w:val="Hyperlink"/>
              </w:rPr>
              <w:t>8</w:t>
            </w:r>
            <w:r>
              <w:rPr>
                <w:rFonts w:eastAsiaTheme="minorEastAsia"/>
                <w:b w:val="0"/>
                <w:color w:val="auto"/>
                <w:sz w:val="22"/>
                <w:lang w:eastAsia="de-DE"/>
              </w:rPr>
              <w:tab/>
            </w:r>
            <w:r w:rsidRPr="007034C2">
              <w:rPr>
                <w:rStyle w:val="Hyperlink"/>
              </w:rPr>
              <w:t>Agreements</w:t>
            </w:r>
            <w:r>
              <w:rPr>
                <w:webHidden/>
              </w:rPr>
              <w:tab/>
            </w:r>
            <w:r>
              <w:rPr>
                <w:webHidden/>
              </w:rPr>
              <w:fldChar w:fldCharType="begin"/>
            </w:r>
            <w:r>
              <w:rPr>
                <w:webHidden/>
              </w:rPr>
              <w:instrText xml:space="preserve"> PAGEREF _Toc137726133 \h </w:instrText>
            </w:r>
            <w:r>
              <w:rPr>
                <w:webHidden/>
              </w:rPr>
            </w:r>
            <w:r>
              <w:rPr>
                <w:webHidden/>
              </w:rPr>
              <w:fldChar w:fldCharType="separate"/>
            </w:r>
            <w:r>
              <w:rPr>
                <w:webHidden/>
              </w:rPr>
              <w:t>7</w:t>
            </w:r>
            <w:r>
              <w:rPr>
                <w:webHidden/>
              </w:rPr>
              <w:fldChar w:fldCharType="end"/>
            </w:r>
          </w:hyperlink>
        </w:p>
        <w:p w14:paraId="620D78BE" w14:textId="2BF82166" w:rsidR="002E0EAE" w:rsidRPr="00146ACB" w:rsidRDefault="002E0EAE" w:rsidP="00AE7819">
          <w:pPr>
            <w:pStyle w:val="Verzeichnis1"/>
            <w:spacing w:before="200"/>
          </w:pPr>
          <w:r w:rsidRPr="00146ACB">
            <w:rPr>
              <w:b w:val="0"/>
              <w:bCs/>
            </w:rPr>
            <w:fldChar w:fldCharType="end"/>
          </w:r>
        </w:p>
      </w:sdtContent>
    </w:sdt>
    <w:p w14:paraId="03622EF6" w14:textId="5946273C" w:rsidR="00DD0F6A" w:rsidRPr="00146ACB" w:rsidRDefault="00617F1C" w:rsidP="00FC645A">
      <w:pPr>
        <w:pStyle w:val="berschrift1"/>
      </w:pPr>
      <w:r w:rsidRPr="00146ACB">
        <w:br w:type="page"/>
      </w:r>
      <w:bookmarkStart w:id="3" w:name="_Hlk82790586"/>
      <w:bookmarkStart w:id="4" w:name="_Toc137726112"/>
      <w:r w:rsidR="005A49FE">
        <w:lastRenderedPageBreak/>
        <w:t>Scope</w:t>
      </w:r>
      <w:bookmarkEnd w:id="4"/>
      <w:r w:rsidR="00DD0F6A" w:rsidRPr="00146ACB">
        <w:t xml:space="preserve"> </w:t>
      </w:r>
    </w:p>
    <w:p w14:paraId="4DFD6CB3" w14:textId="77777777" w:rsidR="005A49FE" w:rsidRDefault="005A49FE" w:rsidP="005A49FE">
      <w:pPr>
        <w:spacing w:after="0"/>
        <w:rPr>
          <w:rFonts w:eastAsia="Times New Roman" w:cstheme="minorHAnsi"/>
          <w:color w:val="auto"/>
          <w:szCs w:val="20"/>
          <w:lang w:val="en-US" w:eastAsia="de-DE"/>
        </w:rPr>
      </w:pPr>
      <w:r w:rsidRPr="005178E0">
        <w:rPr>
          <w:rFonts w:eastAsia="Times New Roman" w:cstheme="minorHAnsi"/>
          <w:color w:val="auto"/>
          <w:szCs w:val="20"/>
          <w:lang w:val="en-US" w:eastAsia="de-DE"/>
        </w:rPr>
        <w:t>This document is a sub-module to S 296900 "Quality Assurance Agreement with Schaeffler Group Suppliers" and to the modules of the Quality Assurance Agreement and is considered a binding agreement of specific quality requirements for Schaeffler suppliers of electrical/electronic components and development services.</w:t>
      </w:r>
      <w:r>
        <w:rPr>
          <w:rFonts w:eastAsia="Times New Roman" w:cstheme="minorHAnsi"/>
          <w:color w:val="auto"/>
          <w:szCs w:val="20"/>
          <w:lang w:val="en-US" w:eastAsia="de-DE"/>
        </w:rPr>
        <w:t xml:space="preserve"> </w:t>
      </w:r>
    </w:p>
    <w:p w14:paraId="06255DE9" w14:textId="072FC0A0" w:rsidR="005A49FE" w:rsidRPr="005178E0" w:rsidRDefault="005A49FE" w:rsidP="005A49FE">
      <w:pPr>
        <w:rPr>
          <w:rFonts w:eastAsia="Times New Roman" w:cstheme="minorHAnsi"/>
          <w:color w:val="auto"/>
          <w:szCs w:val="20"/>
          <w:lang w:val="en-US" w:eastAsia="de-DE"/>
        </w:rPr>
      </w:pPr>
      <w:r w:rsidRPr="005178E0">
        <w:rPr>
          <w:rFonts w:eastAsia="Times New Roman" w:cstheme="minorHAnsi"/>
          <w:color w:val="auto"/>
          <w:szCs w:val="20"/>
          <w:lang w:val="en-US" w:eastAsia="de-DE"/>
        </w:rPr>
        <w:t>It sets out concrete guidelines and instructions to be followed in the implementation of quality assurance measures that are complementary and/or based on the project-specific requirements agreed in the technical/non-technical and project-specific documents.</w:t>
      </w:r>
    </w:p>
    <w:p w14:paraId="629073EE" w14:textId="77777777" w:rsidR="005A49FE" w:rsidRPr="005178E0" w:rsidRDefault="005A49FE" w:rsidP="005A49FE">
      <w:pPr>
        <w:rPr>
          <w:rFonts w:eastAsia="Times New Roman" w:cstheme="minorHAnsi"/>
          <w:color w:val="auto"/>
          <w:szCs w:val="20"/>
          <w:lang w:val="en-US" w:eastAsia="de-DE"/>
        </w:rPr>
      </w:pPr>
      <w:r w:rsidRPr="005178E0">
        <w:rPr>
          <w:rFonts w:eastAsia="Times New Roman" w:cstheme="minorHAnsi"/>
          <w:color w:val="auto"/>
          <w:szCs w:val="20"/>
          <w:lang w:val="en-US" w:eastAsia="de-DE"/>
        </w:rPr>
        <w:t xml:space="preserve">If this sub-module contains deviating or contradictory information compared to other norms, standards, specifications or regulations, the project-specific information shall apply. In case of doubt, clarifying agreements must be made in writing in consultation with Schaeffler. </w:t>
      </w:r>
    </w:p>
    <w:p w14:paraId="4EC3178F" w14:textId="1345A223" w:rsidR="000C67C9" w:rsidRPr="005A49FE" w:rsidRDefault="005A49FE" w:rsidP="00AA1F1F">
      <w:pPr>
        <w:pStyle w:val="berschrift1"/>
      </w:pPr>
      <w:bookmarkStart w:id="5" w:name="_Toc137726113"/>
      <w:r w:rsidRPr="005A49FE">
        <w:t>Procurement of applicable standards &amp;</w:t>
      </w:r>
      <w:r w:rsidR="00C45C39">
        <w:t xml:space="preserve"> </w:t>
      </w:r>
      <w:r w:rsidRPr="005A49FE">
        <w:t>guidelines</w:t>
      </w:r>
      <w:bookmarkEnd w:id="5"/>
      <w:r w:rsidR="000C67C9" w:rsidRPr="005A49FE">
        <w:t xml:space="preserve"> </w:t>
      </w:r>
    </w:p>
    <w:p w14:paraId="5E793A84" w14:textId="77777777" w:rsidR="005A49FE" w:rsidRPr="005178E0" w:rsidRDefault="005A49FE" w:rsidP="005A49FE">
      <w:pPr>
        <w:rPr>
          <w:rFonts w:eastAsia="Times New Roman" w:cstheme="minorHAnsi"/>
          <w:color w:val="auto"/>
          <w:szCs w:val="20"/>
          <w:lang w:val="en-US" w:eastAsia="de-DE"/>
        </w:rPr>
      </w:pPr>
      <w:r w:rsidRPr="005178E0">
        <w:rPr>
          <w:rFonts w:eastAsia="Times New Roman" w:cstheme="minorHAnsi"/>
          <w:color w:val="auto"/>
          <w:szCs w:val="20"/>
          <w:lang w:val="en-US" w:eastAsia="de-DE"/>
        </w:rPr>
        <w:t>If additional project-specific standards and guidelines are required beyond the requirements currently described and the customer is unable to provide these, the supplier must procure these on its own responsibility and coordinate them with the customer accordingly, if this has not already been done.</w:t>
      </w:r>
    </w:p>
    <w:p w14:paraId="77B4C2EB" w14:textId="5FCDF972" w:rsidR="00793DCA" w:rsidRPr="000C67C9" w:rsidRDefault="005A49FE" w:rsidP="00793DCA">
      <w:pPr>
        <w:pStyle w:val="berschrift1"/>
        <w:rPr>
          <w:lang w:val="de-DE"/>
        </w:rPr>
      </w:pPr>
      <w:bookmarkStart w:id="6" w:name="_Toc137726114"/>
      <w:r>
        <w:rPr>
          <w:lang w:val="de-DE"/>
        </w:rPr>
        <w:t>Maturity assurance</w:t>
      </w:r>
      <w:bookmarkEnd w:id="6"/>
    </w:p>
    <w:p w14:paraId="38E3BE38" w14:textId="77777777" w:rsidR="005A49FE" w:rsidRPr="005178E0" w:rsidRDefault="005A49FE" w:rsidP="005A49FE">
      <w:pPr>
        <w:rPr>
          <w:rFonts w:eastAsia="Times New Roman" w:cstheme="minorHAnsi"/>
          <w:color w:val="auto"/>
          <w:szCs w:val="20"/>
          <w:lang w:val="en-US" w:eastAsia="de-DE"/>
        </w:rPr>
      </w:pPr>
      <w:r w:rsidRPr="005178E0">
        <w:rPr>
          <w:rFonts w:eastAsia="Times New Roman" w:cstheme="minorHAnsi"/>
          <w:color w:val="auto"/>
          <w:szCs w:val="20"/>
          <w:lang w:val="en-US" w:eastAsia="de-DE"/>
        </w:rPr>
        <w:t xml:space="preserve">The increased integration of mechatronic components and software in product applications increasingly requires the early involvement of suppliers in the Schaeffler product development process. In the "maturity assurance for new parts" method in accordance with the applicable VDA volume, the supplier must ensure in-process assurance of product maturity up to the start of series </w:t>
      </w:r>
      <w:r w:rsidRPr="00D5415A">
        <w:rPr>
          <w:rFonts w:eastAsia="Times New Roman" w:cstheme="minorHAnsi"/>
          <w:color w:val="auto"/>
          <w:szCs w:val="20"/>
          <w:lang w:val="en-US" w:eastAsia="de-DE"/>
        </w:rPr>
        <w:t>production. By harmonizing contents</w:t>
      </w:r>
      <w:r w:rsidRPr="005178E0">
        <w:rPr>
          <w:rFonts w:eastAsia="Times New Roman" w:cstheme="minorHAnsi"/>
          <w:color w:val="auto"/>
          <w:szCs w:val="20"/>
          <w:lang w:val="en-US" w:eastAsia="de-DE"/>
        </w:rPr>
        <w:t xml:space="preserve"> and processes throughout the entire supply chain, the start-up, </w:t>
      </w:r>
      <w:proofErr w:type="gramStart"/>
      <w:r w:rsidRPr="005178E0">
        <w:rPr>
          <w:rFonts w:eastAsia="Times New Roman" w:cstheme="minorHAnsi"/>
          <w:color w:val="auto"/>
          <w:szCs w:val="20"/>
          <w:lang w:val="en-US" w:eastAsia="de-DE"/>
        </w:rPr>
        <w:t>delivery</w:t>
      </w:r>
      <w:proofErr w:type="gramEnd"/>
      <w:r w:rsidRPr="005178E0">
        <w:rPr>
          <w:rFonts w:eastAsia="Times New Roman" w:cstheme="minorHAnsi"/>
          <w:color w:val="auto"/>
          <w:szCs w:val="20"/>
          <w:lang w:val="en-US" w:eastAsia="de-DE"/>
        </w:rPr>
        <w:t xml:space="preserve"> and field quality of the scope of supply under consideration must be improved. </w:t>
      </w:r>
    </w:p>
    <w:p w14:paraId="1405331A" w14:textId="77777777" w:rsidR="005A49FE" w:rsidRPr="005178E0" w:rsidRDefault="005A49FE" w:rsidP="005A49FE">
      <w:pPr>
        <w:rPr>
          <w:rFonts w:eastAsia="Times New Roman" w:cstheme="minorHAnsi"/>
          <w:color w:val="auto"/>
          <w:szCs w:val="20"/>
          <w:lang w:val="en-US" w:eastAsia="de-DE"/>
        </w:rPr>
      </w:pPr>
      <w:r w:rsidRPr="005178E0">
        <w:rPr>
          <w:rFonts w:eastAsia="Times New Roman" w:cstheme="minorHAnsi"/>
          <w:color w:val="auto"/>
          <w:szCs w:val="20"/>
          <w:lang w:val="en-US" w:eastAsia="de-DE"/>
        </w:rPr>
        <w:t xml:space="preserve">The scope of the maturity assurance must be agreed with Schaeffler and implemented immediately with the start of the project. </w:t>
      </w:r>
    </w:p>
    <w:p w14:paraId="352EF265" w14:textId="5748DAD5" w:rsidR="00793DCA" w:rsidRPr="005A49FE" w:rsidRDefault="005A49FE" w:rsidP="00793DCA">
      <w:pPr>
        <w:pStyle w:val="berschrift1"/>
      </w:pPr>
      <w:bookmarkStart w:id="7" w:name="_Toc137726115"/>
      <w:r w:rsidRPr="005A49FE">
        <w:t>Specific requirements for electri</w:t>
      </w:r>
      <w:r>
        <w:t>cs/electronics - c</w:t>
      </w:r>
      <w:r w:rsidR="00793DCA" w:rsidRPr="005A49FE">
        <w:t>omponent</w:t>
      </w:r>
      <w:r>
        <w:t>s</w:t>
      </w:r>
      <w:bookmarkEnd w:id="7"/>
    </w:p>
    <w:p w14:paraId="7D47AF1D" w14:textId="4A2A3D1C" w:rsidR="00C45C39" w:rsidRPr="00C45C39" w:rsidRDefault="00C45C39" w:rsidP="00C45C39">
      <w:pPr>
        <w:pStyle w:val="berschrift2"/>
      </w:pPr>
      <w:bookmarkStart w:id="8" w:name="_Toc137726116"/>
      <w:r w:rsidRPr="00C45C39">
        <w:t>General requirements for the p</w:t>
      </w:r>
      <w:r>
        <w:t>roduction environment</w:t>
      </w:r>
      <w:bookmarkEnd w:id="8"/>
      <w:r>
        <w:t xml:space="preserve"> </w:t>
      </w:r>
    </w:p>
    <w:p w14:paraId="736D13F4" w14:textId="77777777" w:rsidR="005A49FE" w:rsidRPr="005178E0" w:rsidRDefault="005A49FE" w:rsidP="005A49FE">
      <w:pPr>
        <w:rPr>
          <w:szCs w:val="20"/>
          <w:lang w:val="en-US"/>
        </w:rPr>
      </w:pPr>
      <w:r w:rsidRPr="005178E0">
        <w:rPr>
          <w:szCs w:val="20"/>
          <w:lang w:val="en-US"/>
        </w:rPr>
        <w:t xml:space="preserve">The environmental conditions along the value chain (cleanliness, temperature, humidity, etc.) must meet the component requirements. These requirements must be ensured by suitable measures and monitored and documented accordingly. </w:t>
      </w:r>
    </w:p>
    <w:p w14:paraId="427BF150" w14:textId="26C33CF3" w:rsidR="00DD7A23" w:rsidRDefault="005A49FE" w:rsidP="00DD7A23">
      <w:pPr>
        <w:pStyle w:val="berschrift3"/>
        <w:rPr>
          <w:lang w:val="de-DE"/>
        </w:rPr>
      </w:pPr>
      <w:bookmarkStart w:id="9" w:name="_Toc137726117"/>
      <w:r>
        <w:rPr>
          <w:lang w:val="de-DE"/>
        </w:rPr>
        <w:t>Cleanliness</w:t>
      </w:r>
      <w:r w:rsidR="00DD7A23">
        <w:rPr>
          <w:lang w:val="de-DE"/>
        </w:rPr>
        <w:t xml:space="preserve"> </w:t>
      </w:r>
      <w:r>
        <w:rPr>
          <w:lang w:val="de-DE"/>
        </w:rPr>
        <w:t>a</w:t>
      </w:r>
      <w:r w:rsidR="00DD7A23">
        <w:rPr>
          <w:lang w:val="de-DE"/>
        </w:rPr>
        <w:t xml:space="preserve">nd </w:t>
      </w:r>
      <w:r>
        <w:rPr>
          <w:lang w:val="de-DE"/>
        </w:rPr>
        <w:t>h</w:t>
      </w:r>
      <w:r w:rsidR="00DD7A23">
        <w:rPr>
          <w:lang w:val="de-DE"/>
        </w:rPr>
        <w:t>andling</w:t>
      </w:r>
      <w:bookmarkEnd w:id="9"/>
      <w:r w:rsidR="00DD7A23">
        <w:rPr>
          <w:lang w:val="de-DE"/>
        </w:rPr>
        <w:t xml:space="preserve"> </w:t>
      </w:r>
    </w:p>
    <w:p w14:paraId="50959533" w14:textId="77777777" w:rsidR="005A49FE" w:rsidRPr="005178E0" w:rsidRDefault="005A49FE" w:rsidP="005A49FE">
      <w:pPr>
        <w:keepNext/>
        <w:spacing w:after="0"/>
        <w:rPr>
          <w:szCs w:val="20"/>
          <w:lang w:val="en-US"/>
        </w:rPr>
      </w:pPr>
      <w:r w:rsidRPr="005178E0">
        <w:rPr>
          <w:szCs w:val="20"/>
          <w:lang w:val="en-US"/>
        </w:rPr>
        <w:t xml:space="preserve">The supplier must ensure compliance with the cleanliness requirements from drawings and applicable specifications or standards by means of regular inspections in the development and series production phase in all quality-relevant areas </w:t>
      </w:r>
      <w:r w:rsidRPr="005178E0">
        <w:rPr>
          <w:szCs w:val="20"/>
          <w:lang w:val="en-US"/>
        </w:rPr>
        <w:lastRenderedPageBreak/>
        <w:t>along its value chain over the entire component life cycle (incl. production, logistics and inspection areas). This requirement is an addition to S 252001.</w:t>
      </w:r>
    </w:p>
    <w:p w14:paraId="1589A058" w14:textId="77777777" w:rsidR="005A49FE" w:rsidRPr="005178E0" w:rsidRDefault="005A49FE" w:rsidP="005A49FE">
      <w:pPr>
        <w:keepNext/>
        <w:rPr>
          <w:szCs w:val="20"/>
          <w:lang w:val="en-US"/>
        </w:rPr>
      </w:pPr>
      <w:r w:rsidRPr="005178E0">
        <w:rPr>
          <w:szCs w:val="20"/>
          <w:lang w:val="en-US"/>
        </w:rPr>
        <w:t xml:space="preserve">The procedures and methods used to comply with the cleanliness requirements must be agreed with the customer. The use of cardboard boxes and wooden pallets is not permitted in the production area. Containers of production material must be covered when stored in the production area. </w:t>
      </w:r>
    </w:p>
    <w:p w14:paraId="30407442" w14:textId="77777777" w:rsidR="005A49FE" w:rsidRPr="005178E0" w:rsidRDefault="005A49FE" w:rsidP="005A49FE">
      <w:pPr>
        <w:keepNext/>
        <w:rPr>
          <w:szCs w:val="20"/>
          <w:lang w:val="en-US"/>
        </w:rPr>
      </w:pPr>
      <w:r w:rsidRPr="005178E0">
        <w:rPr>
          <w:szCs w:val="20"/>
          <w:lang w:val="en-US"/>
        </w:rPr>
        <w:t xml:space="preserve">The handling of parts, components and assemblies must be carried out in such a way that damage can be ruled out throughout the manufacturing and transport process. </w:t>
      </w:r>
    </w:p>
    <w:p w14:paraId="1999168F" w14:textId="7CF054FD" w:rsidR="00DD7A23" w:rsidRDefault="00DD7A23" w:rsidP="00DD7A23">
      <w:pPr>
        <w:pStyle w:val="berschrift3"/>
        <w:rPr>
          <w:lang w:val="de-DE"/>
        </w:rPr>
      </w:pPr>
      <w:bookmarkStart w:id="10" w:name="_Toc137726118"/>
      <w:r>
        <w:rPr>
          <w:lang w:val="de-DE"/>
        </w:rPr>
        <w:t>Ele</w:t>
      </w:r>
      <w:r w:rsidR="005A49FE">
        <w:rPr>
          <w:lang w:val="de-DE"/>
        </w:rPr>
        <w:t>c</w:t>
      </w:r>
      <w:r>
        <w:rPr>
          <w:lang w:val="de-DE"/>
        </w:rPr>
        <w:t>trostati</w:t>
      </w:r>
      <w:r w:rsidR="005A49FE">
        <w:rPr>
          <w:lang w:val="de-DE"/>
        </w:rPr>
        <w:t>c</w:t>
      </w:r>
      <w:r>
        <w:rPr>
          <w:lang w:val="de-DE"/>
        </w:rPr>
        <w:t xml:space="preserve"> </w:t>
      </w:r>
      <w:r w:rsidR="005A49FE">
        <w:rPr>
          <w:lang w:val="de-DE"/>
        </w:rPr>
        <w:t>discharge</w:t>
      </w:r>
      <w:bookmarkEnd w:id="10"/>
    </w:p>
    <w:p w14:paraId="04BB6D61" w14:textId="77777777" w:rsidR="005A49FE" w:rsidRPr="005178E0" w:rsidRDefault="005A49FE" w:rsidP="005A49FE">
      <w:pPr>
        <w:keepNext/>
        <w:rPr>
          <w:szCs w:val="20"/>
          <w:lang w:val="en-US"/>
        </w:rPr>
      </w:pPr>
      <w:r w:rsidRPr="005178E0">
        <w:rPr>
          <w:szCs w:val="20"/>
          <w:lang w:val="en-US"/>
        </w:rPr>
        <w:t>When handling ESD-sensitive components, parts and assemblies, the necessary measures in accordance with DIN EN 61340-5-1 for protection against electrostatic discharge must be defined and implemented by the supplier.</w:t>
      </w:r>
    </w:p>
    <w:p w14:paraId="41225F2A" w14:textId="7FDCA48F" w:rsidR="00C07BF1" w:rsidRPr="005A49FE" w:rsidRDefault="005A49FE" w:rsidP="00C07BF1">
      <w:pPr>
        <w:pStyle w:val="berschrift2"/>
      </w:pPr>
      <w:bookmarkStart w:id="11" w:name="_Toc137726119"/>
      <w:r w:rsidRPr="005A49FE">
        <w:t>Production and test concept p</w:t>
      </w:r>
      <w:r>
        <w:t>lanning</w:t>
      </w:r>
      <w:bookmarkEnd w:id="11"/>
    </w:p>
    <w:p w14:paraId="1741C1A2" w14:textId="77777777" w:rsidR="005A49FE" w:rsidRPr="005178E0" w:rsidRDefault="005A49FE" w:rsidP="005A49FE">
      <w:pPr>
        <w:keepNext/>
        <w:ind w:left="454" w:hanging="227"/>
        <w:rPr>
          <w:rFonts w:eastAsia="Times New Roman" w:cstheme="minorHAnsi"/>
          <w:color w:val="auto"/>
          <w:szCs w:val="20"/>
          <w:lang w:val="en-US" w:eastAsia="de-DE"/>
        </w:rPr>
      </w:pPr>
      <w:r w:rsidRPr="005178E0">
        <w:rPr>
          <w:rFonts w:eastAsia="Times New Roman" w:cstheme="minorHAnsi"/>
          <w:color w:val="auto"/>
          <w:szCs w:val="20"/>
          <w:lang w:val="en-US" w:eastAsia="de-DE"/>
        </w:rPr>
        <w:t>The following concept documents must be provided prior to project nomination:</w:t>
      </w:r>
    </w:p>
    <w:p w14:paraId="50AE1946" w14:textId="77777777" w:rsidR="005A49FE" w:rsidRPr="005178E0" w:rsidRDefault="005A49FE" w:rsidP="00C45C39">
      <w:pPr>
        <w:pStyle w:val="Aufzhlungszeichen"/>
        <w:numPr>
          <w:ilvl w:val="0"/>
          <w:numId w:val="5"/>
        </w:numPr>
        <w:tabs>
          <w:tab w:val="left" w:pos="567"/>
        </w:tabs>
        <w:spacing w:after="0"/>
        <w:ind w:left="454"/>
        <w:contextualSpacing w:val="0"/>
        <w:rPr>
          <w:rFonts w:cstheme="minorHAnsi"/>
          <w:szCs w:val="20"/>
          <w:lang w:val="en-US"/>
        </w:rPr>
      </w:pPr>
      <w:r w:rsidRPr="005178E0">
        <w:rPr>
          <w:rFonts w:cstheme="minorHAnsi"/>
          <w:szCs w:val="20"/>
          <w:lang w:val="en-US"/>
        </w:rPr>
        <w:t>Line layout including production, inspection and test equipment and employees (number and qualification level)</w:t>
      </w:r>
    </w:p>
    <w:p w14:paraId="420C7FD3" w14:textId="77777777" w:rsidR="005A49FE" w:rsidRDefault="005A49FE" w:rsidP="00C45C39">
      <w:pPr>
        <w:pStyle w:val="Aufzhlungszeichen"/>
        <w:numPr>
          <w:ilvl w:val="0"/>
          <w:numId w:val="5"/>
        </w:numPr>
        <w:tabs>
          <w:tab w:val="left" w:pos="567"/>
        </w:tabs>
        <w:spacing w:after="0"/>
        <w:ind w:left="454"/>
        <w:contextualSpacing w:val="0"/>
        <w:rPr>
          <w:rFonts w:cstheme="minorHAnsi"/>
          <w:szCs w:val="20"/>
        </w:rPr>
      </w:pPr>
      <w:r w:rsidRPr="00ED4565">
        <w:rPr>
          <w:rFonts w:cstheme="minorHAnsi"/>
          <w:szCs w:val="20"/>
        </w:rPr>
        <w:t>Description of the technologies used</w:t>
      </w:r>
    </w:p>
    <w:p w14:paraId="7490A2FB" w14:textId="77777777" w:rsidR="005A49FE" w:rsidRDefault="005A49FE" w:rsidP="00C45C39">
      <w:pPr>
        <w:pStyle w:val="Aufzhlungszeichen"/>
        <w:numPr>
          <w:ilvl w:val="0"/>
          <w:numId w:val="5"/>
        </w:numPr>
        <w:tabs>
          <w:tab w:val="left" w:pos="567"/>
        </w:tabs>
        <w:spacing w:after="0"/>
        <w:ind w:left="454"/>
        <w:contextualSpacing w:val="0"/>
        <w:rPr>
          <w:rFonts w:cstheme="minorHAnsi"/>
          <w:szCs w:val="20"/>
        </w:rPr>
      </w:pPr>
      <w:r w:rsidRPr="00ED4565">
        <w:rPr>
          <w:rFonts w:cstheme="minorHAnsi"/>
          <w:szCs w:val="20"/>
        </w:rPr>
        <w:t>Process flow</w:t>
      </w:r>
    </w:p>
    <w:p w14:paraId="6BC97583" w14:textId="77777777" w:rsidR="005A49FE" w:rsidRPr="005178E0" w:rsidRDefault="005A49FE" w:rsidP="00C45C39">
      <w:pPr>
        <w:pStyle w:val="Aufzhlungszeichen"/>
        <w:numPr>
          <w:ilvl w:val="0"/>
          <w:numId w:val="5"/>
        </w:numPr>
        <w:tabs>
          <w:tab w:val="left" w:pos="567"/>
        </w:tabs>
        <w:spacing w:after="0"/>
        <w:ind w:left="454"/>
        <w:contextualSpacing w:val="0"/>
        <w:rPr>
          <w:rFonts w:cstheme="minorHAnsi"/>
          <w:szCs w:val="20"/>
          <w:lang w:val="en-US"/>
        </w:rPr>
      </w:pPr>
      <w:r w:rsidRPr="005178E0">
        <w:rPr>
          <w:rFonts w:cstheme="minorHAnsi"/>
          <w:szCs w:val="20"/>
          <w:lang w:val="en-US"/>
        </w:rPr>
        <w:t xml:space="preserve">Commissioning, </w:t>
      </w:r>
      <w:proofErr w:type="gramStart"/>
      <w:r w:rsidRPr="005178E0">
        <w:rPr>
          <w:rFonts w:cstheme="minorHAnsi"/>
          <w:szCs w:val="20"/>
          <w:lang w:val="en-US"/>
        </w:rPr>
        <w:t>inspection</w:t>
      </w:r>
      <w:proofErr w:type="gramEnd"/>
      <w:r w:rsidRPr="005178E0">
        <w:rPr>
          <w:rFonts w:cstheme="minorHAnsi"/>
          <w:szCs w:val="20"/>
          <w:lang w:val="en-US"/>
        </w:rPr>
        <w:t xml:space="preserve"> and test scopes (incl. frequency and content)</w:t>
      </w:r>
    </w:p>
    <w:p w14:paraId="2AAE0605" w14:textId="77777777" w:rsidR="005A49FE" w:rsidRPr="005178E0" w:rsidRDefault="005A49FE" w:rsidP="00C45C39">
      <w:pPr>
        <w:pStyle w:val="Aufzhlungszeichen"/>
        <w:numPr>
          <w:ilvl w:val="0"/>
          <w:numId w:val="5"/>
        </w:numPr>
        <w:tabs>
          <w:tab w:val="left" w:pos="567"/>
        </w:tabs>
        <w:spacing w:after="0"/>
        <w:ind w:left="454"/>
        <w:contextualSpacing w:val="0"/>
        <w:rPr>
          <w:rFonts w:cstheme="minorHAnsi"/>
          <w:szCs w:val="20"/>
          <w:lang w:val="en-US"/>
        </w:rPr>
      </w:pPr>
      <w:r w:rsidRPr="005178E0">
        <w:rPr>
          <w:rFonts w:cstheme="minorHAnsi"/>
          <w:szCs w:val="20"/>
          <w:lang w:val="en-US"/>
        </w:rPr>
        <w:t>Proof of capacity for production and test equipment</w:t>
      </w:r>
    </w:p>
    <w:p w14:paraId="7129C927" w14:textId="77777777" w:rsidR="005A49FE" w:rsidRPr="005178E0" w:rsidRDefault="005A49FE" w:rsidP="00C45C39">
      <w:pPr>
        <w:pStyle w:val="Aufzhlungszeichen"/>
        <w:numPr>
          <w:ilvl w:val="0"/>
          <w:numId w:val="5"/>
        </w:numPr>
        <w:tabs>
          <w:tab w:val="left" w:pos="567"/>
        </w:tabs>
        <w:spacing w:after="0"/>
        <w:ind w:left="454"/>
        <w:contextualSpacing w:val="0"/>
        <w:rPr>
          <w:rFonts w:cstheme="minorHAnsi"/>
          <w:szCs w:val="20"/>
          <w:lang w:val="en-US"/>
        </w:rPr>
      </w:pPr>
      <w:r w:rsidRPr="005178E0">
        <w:rPr>
          <w:rFonts w:cstheme="minorHAnsi"/>
          <w:szCs w:val="20"/>
          <w:lang w:val="en-US"/>
        </w:rPr>
        <w:t>Proof of capability for machines and systems used</w:t>
      </w:r>
    </w:p>
    <w:p w14:paraId="6B16C71D" w14:textId="31B0002A" w:rsidR="005A49FE" w:rsidRPr="00D5415A" w:rsidRDefault="005A49FE" w:rsidP="00C45C39">
      <w:pPr>
        <w:pStyle w:val="Aufzhlungszeichen"/>
        <w:numPr>
          <w:ilvl w:val="0"/>
          <w:numId w:val="5"/>
        </w:numPr>
        <w:tabs>
          <w:tab w:val="left" w:pos="567"/>
        </w:tabs>
        <w:spacing w:after="0"/>
        <w:ind w:left="454"/>
        <w:contextualSpacing w:val="0"/>
      </w:pPr>
      <w:r w:rsidRPr="00D5415A">
        <w:rPr>
          <w:rFonts w:cstheme="minorHAnsi"/>
          <w:szCs w:val="20"/>
          <w:lang w:val="en-US"/>
        </w:rPr>
        <w:t>S</w:t>
      </w:r>
      <w:r w:rsidRPr="00D5415A">
        <w:t xml:space="preserve">afe </w:t>
      </w:r>
      <w:r>
        <w:rPr>
          <w:rFonts w:cstheme="minorHAnsi"/>
          <w:szCs w:val="20"/>
          <w:lang w:val="en-US"/>
        </w:rPr>
        <w:t>l</w:t>
      </w:r>
      <w:r w:rsidRPr="00D5415A">
        <w:rPr>
          <w:rFonts w:cstheme="minorHAnsi"/>
          <w:szCs w:val="20"/>
          <w:lang w:val="en-US"/>
        </w:rPr>
        <w:t>aunch</w:t>
      </w:r>
      <w:r w:rsidRPr="00D5415A">
        <w:t xml:space="preserve"> concept</w:t>
      </w:r>
    </w:p>
    <w:p w14:paraId="3470CA9D" w14:textId="6D9DBC15" w:rsidR="00D8527A" w:rsidRDefault="005A49FE" w:rsidP="00D8527A">
      <w:pPr>
        <w:pStyle w:val="berschrift2"/>
      </w:pPr>
      <w:bookmarkStart w:id="12" w:name="_Toc137726120"/>
      <w:r>
        <w:t>Safe launch c</w:t>
      </w:r>
      <w:r w:rsidR="00DD7A23">
        <w:t>on</w:t>
      </w:r>
      <w:r>
        <w:t>c</w:t>
      </w:r>
      <w:r w:rsidR="00DD7A23">
        <w:t>ept</w:t>
      </w:r>
      <w:bookmarkEnd w:id="12"/>
    </w:p>
    <w:p w14:paraId="7231292F" w14:textId="77777777" w:rsidR="005A49FE" w:rsidRPr="005178E0" w:rsidRDefault="005A49FE" w:rsidP="006C778A">
      <w:pPr>
        <w:pStyle w:val="Kommentartext"/>
        <w:spacing w:after="0" w:line="264" w:lineRule="auto"/>
        <w:rPr>
          <w:lang w:val="en-US"/>
        </w:rPr>
      </w:pPr>
      <w:r w:rsidRPr="005178E0">
        <w:rPr>
          <w:lang w:val="en-US"/>
        </w:rPr>
        <w:t xml:space="preserve">The purpose of </w:t>
      </w:r>
      <w:r>
        <w:rPr>
          <w:lang w:val="en-US"/>
        </w:rPr>
        <w:t xml:space="preserve">the safe launch </w:t>
      </w:r>
      <w:r w:rsidRPr="005178E0">
        <w:rPr>
          <w:lang w:val="en-US"/>
        </w:rPr>
        <w:t xml:space="preserve">ramp-up assurance is to ensure fault-free delivery during the start-up phase. It </w:t>
      </w:r>
      <w:r>
        <w:rPr>
          <w:lang w:val="en-US"/>
        </w:rPr>
        <w:t>shall</w:t>
      </w:r>
      <w:r w:rsidRPr="005178E0">
        <w:rPr>
          <w:lang w:val="en-US"/>
        </w:rPr>
        <w:t xml:space="preserve"> also enable the supplier to quickly identify and rectify any quality problems that occur at the site. </w:t>
      </w:r>
      <w:r w:rsidRPr="005178E0">
        <w:rPr>
          <w:rFonts w:eastAsia="Times New Roman" w:cstheme="minorHAnsi"/>
          <w:color w:val="auto"/>
          <w:lang w:val="en-US" w:eastAsia="de-DE"/>
        </w:rPr>
        <w:t xml:space="preserve">A </w:t>
      </w:r>
      <w:r>
        <w:rPr>
          <w:rFonts w:eastAsia="Times New Roman" w:cstheme="minorHAnsi"/>
          <w:color w:val="auto"/>
          <w:lang w:val="en-US" w:eastAsia="de-DE"/>
        </w:rPr>
        <w:t xml:space="preserve">safe launch </w:t>
      </w:r>
      <w:r w:rsidRPr="005178E0">
        <w:rPr>
          <w:rFonts w:eastAsia="Times New Roman" w:cstheme="minorHAnsi"/>
          <w:color w:val="auto"/>
          <w:lang w:val="en-US" w:eastAsia="de-DE"/>
        </w:rPr>
        <w:t xml:space="preserve">plan must be prepared on a project-specific basis in consultation with the customer's Q manager. The </w:t>
      </w:r>
      <w:r w:rsidRPr="005A49FE">
        <w:rPr>
          <w:lang w:val="en-US"/>
        </w:rPr>
        <w:t>safe launch</w:t>
      </w:r>
      <w:r w:rsidRPr="005178E0">
        <w:rPr>
          <w:rFonts w:eastAsia="Times New Roman" w:cstheme="minorHAnsi"/>
          <w:color w:val="auto"/>
          <w:lang w:val="en-US" w:eastAsia="de-DE"/>
        </w:rPr>
        <w:t xml:space="preserve"> plan shall be integrated into the Control Plan. </w:t>
      </w:r>
      <w:r w:rsidRPr="005A49FE">
        <w:rPr>
          <w:lang w:val="en-US"/>
        </w:rPr>
        <w:t>The safe launch procedure</w:t>
      </w:r>
      <w:r w:rsidRPr="005178E0">
        <w:rPr>
          <w:lang w:val="en-US"/>
        </w:rPr>
        <w:t xml:space="preserve"> is maintained until the defined exit criteria are reached.</w:t>
      </w:r>
    </w:p>
    <w:p w14:paraId="707B5190" w14:textId="7A2E8502" w:rsidR="006C778A" w:rsidRDefault="005A49FE" w:rsidP="006C778A">
      <w:pPr>
        <w:keepNext/>
        <w:spacing w:after="0"/>
        <w:rPr>
          <w:rFonts w:eastAsia="Times New Roman" w:cstheme="minorHAnsi"/>
          <w:color w:val="auto"/>
          <w:szCs w:val="20"/>
          <w:lang w:val="en-US" w:eastAsia="de-DE"/>
        </w:rPr>
      </w:pPr>
      <w:r w:rsidRPr="005178E0">
        <w:rPr>
          <w:rFonts w:eastAsia="Times New Roman" w:cstheme="minorHAnsi"/>
          <w:color w:val="auto"/>
          <w:szCs w:val="20"/>
          <w:lang w:val="en-US" w:eastAsia="de-DE"/>
        </w:rPr>
        <w:t xml:space="preserve">The exit criterion for launch </w:t>
      </w:r>
      <w:r>
        <w:rPr>
          <w:rFonts w:eastAsia="Times New Roman" w:cstheme="minorHAnsi"/>
          <w:color w:val="auto"/>
          <w:szCs w:val="20"/>
          <w:lang w:val="en-US" w:eastAsia="de-DE"/>
        </w:rPr>
        <w:t>shall</w:t>
      </w:r>
      <w:r w:rsidRPr="005178E0">
        <w:rPr>
          <w:rFonts w:eastAsia="Times New Roman" w:cstheme="minorHAnsi"/>
          <w:color w:val="auto"/>
          <w:szCs w:val="20"/>
          <w:lang w:val="en-US" w:eastAsia="de-DE"/>
        </w:rPr>
        <w:t xml:space="preserve"> be documented in the Control Plan. Deviations or defects during the</w:t>
      </w:r>
      <w:r>
        <w:rPr>
          <w:rFonts w:eastAsia="Times New Roman" w:cstheme="minorHAnsi"/>
          <w:color w:val="auto"/>
          <w:szCs w:val="20"/>
          <w:lang w:val="en-US" w:eastAsia="de-DE"/>
        </w:rPr>
        <w:t xml:space="preserve"> safe launch</w:t>
      </w:r>
      <w:r w:rsidRPr="005178E0">
        <w:rPr>
          <w:rFonts w:eastAsia="Times New Roman" w:cstheme="minorHAnsi"/>
          <w:color w:val="auto"/>
          <w:szCs w:val="20"/>
          <w:lang w:val="en-US" w:eastAsia="de-DE"/>
        </w:rPr>
        <w:t xml:space="preserve"> must be analy</w:t>
      </w:r>
      <w:r>
        <w:rPr>
          <w:rFonts w:eastAsia="Times New Roman" w:cstheme="minorHAnsi"/>
          <w:color w:val="auto"/>
          <w:szCs w:val="20"/>
          <w:lang w:val="en-US" w:eastAsia="de-DE"/>
        </w:rPr>
        <w:t>z</w:t>
      </w:r>
      <w:r w:rsidRPr="005178E0">
        <w:rPr>
          <w:rFonts w:eastAsia="Times New Roman" w:cstheme="minorHAnsi"/>
          <w:color w:val="auto"/>
          <w:szCs w:val="20"/>
          <w:lang w:val="en-US" w:eastAsia="de-DE"/>
        </w:rPr>
        <w:t xml:space="preserve">ed, documented, </w:t>
      </w:r>
      <w:proofErr w:type="gramStart"/>
      <w:r w:rsidRPr="005178E0">
        <w:rPr>
          <w:rFonts w:eastAsia="Times New Roman" w:cstheme="minorHAnsi"/>
          <w:color w:val="auto"/>
          <w:szCs w:val="20"/>
          <w:lang w:val="en-US" w:eastAsia="de-DE"/>
        </w:rPr>
        <w:t>monitored</w:t>
      </w:r>
      <w:proofErr w:type="gramEnd"/>
      <w:r w:rsidRPr="005178E0">
        <w:rPr>
          <w:rFonts w:eastAsia="Times New Roman" w:cstheme="minorHAnsi"/>
          <w:color w:val="auto"/>
          <w:szCs w:val="20"/>
          <w:lang w:val="en-US" w:eastAsia="de-DE"/>
        </w:rPr>
        <w:t xml:space="preserve"> and made available to the customer on request.</w:t>
      </w:r>
      <w:r w:rsidR="006C778A">
        <w:rPr>
          <w:rFonts w:eastAsia="Times New Roman" w:cstheme="minorHAnsi"/>
          <w:color w:val="auto"/>
          <w:szCs w:val="20"/>
          <w:lang w:val="en-US" w:eastAsia="de-DE"/>
        </w:rPr>
        <w:t xml:space="preserve"> </w:t>
      </w:r>
    </w:p>
    <w:p w14:paraId="65B18DBE" w14:textId="77777777" w:rsidR="006C778A" w:rsidRDefault="006C778A" w:rsidP="005A49FE">
      <w:pPr>
        <w:keepNext/>
        <w:rPr>
          <w:rFonts w:eastAsia="Times New Roman" w:cstheme="minorHAnsi"/>
          <w:color w:val="auto"/>
          <w:szCs w:val="20"/>
          <w:lang w:val="en-US" w:eastAsia="de-DE"/>
        </w:rPr>
      </w:pPr>
    </w:p>
    <w:p w14:paraId="6F76C5FB" w14:textId="45F4F3E1" w:rsidR="005A49FE" w:rsidRPr="005178E0" w:rsidRDefault="005A49FE" w:rsidP="005A49FE">
      <w:pPr>
        <w:keepNext/>
        <w:rPr>
          <w:rFonts w:eastAsia="Times New Roman" w:cstheme="minorHAnsi"/>
          <w:color w:val="auto"/>
          <w:szCs w:val="20"/>
          <w:lang w:val="en-US" w:eastAsia="de-DE"/>
        </w:rPr>
      </w:pPr>
      <w:r w:rsidRPr="005178E0">
        <w:rPr>
          <w:rFonts w:eastAsia="Times New Roman" w:cstheme="minorHAnsi"/>
          <w:color w:val="auto"/>
          <w:szCs w:val="20"/>
          <w:lang w:val="en-US" w:eastAsia="de-DE"/>
        </w:rPr>
        <w:t>The Control Plan for ramp-up protection shall contain at least the following elements:</w:t>
      </w:r>
    </w:p>
    <w:p w14:paraId="3A961E80" w14:textId="77777777" w:rsidR="005A49FE" w:rsidRDefault="005A49FE" w:rsidP="00C45C39">
      <w:pPr>
        <w:pStyle w:val="Aufzhlungszeichen"/>
        <w:numPr>
          <w:ilvl w:val="0"/>
          <w:numId w:val="5"/>
        </w:numPr>
        <w:tabs>
          <w:tab w:val="left" w:pos="567"/>
        </w:tabs>
        <w:spacing w:after="0"/>
        <w:contextualSpacing w:val="0"/>
        <w:rPr>
          <w:rFonts w:cstheme="minorHAnsi"/>
          <w:szCs w:val="20"/>
        </w:rPr>
      </w:pPr>
      <w:r w:rsidRPr="005178E0">
        <w:rPr>
          <w:rFonts w:cstheme="minorHAnsi"/>
          <w:szCs w:val="20"/>
          <w:lang w:val="en-US"/>
        </w:rPr>
        <w:t xml:space="preserve">Extended test scope and frequency for individual criteria (min. </w:t>
      </w:r>
      <w:r w:rsidRPr="00ED4565">
        <w:rPr>
          <w:rFonts w:cstheme="minorHAnsi"/>
          <w:szCs w:val="20"/>
        </w:rPr>
        <w:t>CC, SC &amp; IC features)</w:t>
      </w:r>
    </w:p>
    <w:p w14:paraId="2C1CF921" w14:textId="77777777" w:rsidR="005A49FE" w:rsidRPr="005178E0" w:rsidRDefault="005A49FE" w:rsidP="00C45C39">
      <w:pPr>
        <w:pStyle w:val="Aufzhlungszeichen"/>
        <w:numPr>
          <w:ilvl w:val="0"/>
          <w:numId w:val="5"/>
        </w:numPr>
        <w:tabs>
          <w:tab w:val="left" w:pos="567"/>
        </w:tabs>
        <w:spacing w:after="0"/>
        <w:contextualSpacing w:val="0"/>
        <w:rPr>
          <w:rFonts w:cstheme="minorHAnsi"/>
          <w:szCs w:val="20"/>
          <w:lang w:val="en-US"/>
        </w:rPr>
      </w:pPr>
      <w:r w:rsidRPr="005178E0">
        <w:rPr>
          <w:rFonts w:cstheme="minorHAnsi"/>
          <w:szCs w:val="20"/>
          <w:lang w:val="en-US"/>
        </w:rPr>
        <w:t xml:space="preserve">Additional criteria that are only checked during </w:t>
      </w:r>
      <w:r>
        <w:rPr>
          <w:rFonts w:cstheme="minorHAnsi"/>
          <w:szCs w:val="20"/>
          <w:lang w:val="en-US"/>
        </w:rPr>
        <w:t>safe launch</w:t>
      </w:r>
    </w:p>
    <w:p w14:paraId="6E8E3EA7" w14:textId="77777777" w:rsidR="005A49FE" w:rsidRPr="005178E0" w:rsidRDefault="005A49FE" w:rsidP="00C45C39">
      <w:pPr>
        <w:pStyle w:val="Aufzhlungszeichen"/>
        <w:numPr>
          <w:ilvl w:val="0"/>
          <w:numId w:val="5"/>
        </w:numPr>
        <w:tabs>
          <w:tab w:val="left" w:pos="567"/>
        </w:tabs>
        <w:spacing w:after="0"/>
        <w:contextualSpacing w:val="0"/>
        <w:rPr>
          <w:rFonts w:cstheme="minorHAnsi"/>
          <w:szCs w:val="20"/>
          <w:lang w:val="en-US"/>
        </w:rPr>
      </w:pPr>
      <w:r w:rsidRPr="005178E0">
        <w:rPr>
          <w:rFonts w:cstheme="minorHAnsi"/>
          <w:szCs w:val="20"/>
          <w:lang w:val="en-US"/>
        </w:rPr>
        <w:t>Additional visual inspection at specific criteria and after defined process steps by specially trained personnel</w:t>
      </w:r>
    </w:p>
    <w:p w14:paraId="37B154E3" w14:textId="4C601828" w:rsidR="00C45C39" w:rsidRPr="00C45C39" w:rsidRDefault="005A49FE" w:rsidP="00C45C39">
      <w:pPr>
        <w:pStyle w:val="Aufzhlungszeichen"/>
        <w:numPr>
          <w:ilvl w:val="0"/>
          <w:numId w:val="5"/>
        </w:numPr>
        <w:tabs>
          <w:tab w:val="left" w:pos="567"/>
        </w:tabs>
        <w:spacing w:after="120"/>
        <w:contextualSpacing w:val="0"/>
        <w:rPr>
          <w:rFonts w:cstheme="minorHAnsi"/>
          <w:szCs w:val="20"/>
          <w:lang w:val="en-US"/>
        </w:rPr>
      </w:pPr>
      <w:r w:rsidRPr="005178E0">
        <w:rPr>
          <w:rFonts w:cstheme="minorHAnsi"/>
          <w:szCs w:val="20"/>
          <w:lang w:val="en-US"/>
        </w:rPr>
        <w:t xml:space="preserve">A test concept for early detection of errors during </w:t>
      </w:r>
      <w:r>
        <w:rPr>
          <w:rFonts w:cstheme="minorHAnsi"/>
          <w:szCs w:val="20"/>
          <w:lang w:val="en-US"/>
        </w:rPr>
        <w:t>ramp</w:t>
      </w:r>
      <w:r w:rsidRPr="005178E0">
        <w:rPr>
          <w:rFonts w:cstheme="minorHAnsi"/>
          <w:szCs w:val="20"/>
          <w:lang w:val="en-US"/>
        </w:rPr>
        <w:t>-up</w:t>
      </w:r>
    </w:p>
    <w:p w14:paraId="2D93F893" w14:textId="77777777" w:rsidR="005A49FE" w:rsidRPr="005178E0" w:rsidRDefault="005A49FE" w:rsidP="005A49FE">
      <w:pPr>
        <w:pStyle w:val="Aufzhlungszeichen"/>
        <w:numPr>
          <w:ilvl w:val="0"/>
          <w:numId w:val="0"/>
        </w:numPr>
        <w:tabs>
          <w:tab w:val="left" w:pos="567"/>
        </w:tabs>
        <w:spacing w:after="120"/>
        <w:contextualSpacing w:val="0"/>
        <w:rPr>
          <w:rFonts w:cstheme="minorHAnsi"/>
          <w:szCs w:val="20"/>
          <w:lang w:val="en-US"/>
        </w:rPr>
      </w:pPr>
      <w:r w:rsidRPr="005178E0">
        <w:rPr>
          <w:rFonts w:cstheme="minorHAnsi"/>
          <w:szCs w:val="20"/>
          <w:lang w:val="en-US"/>
        </w:rPr>
        <w:t xml:space="preserve">Subcontractors must also be included in the </w:t>
      </w:r>
      <w:r>
        <w:rPr>
          <w:rFonts w:cstheme="minorHAnsi"/>
          <w:szCs w:val="20"/>
          <w:lang w:val="en-US"/>
        </w:rPr>
        <w:t>safe launch</w:t>
      </w:r>
      <w:r w:rsidRPr="005178E0">
        <w:rPr>
          <w:rFonts w:cstheme="minorHAnsi"/>
          <w:szCs w:val="20"/>
          <w:lang w:val="en-US"/>
        </w:rPr>
        <w:t xml:space="preserve"> concept.</w:t>
      </w:r>
    </w:p>
    <w:p w14:paraId="4458A290" w14:textId="4D115DF0" w:rsidR="00D8527A" w:rsidRDefault="006C778A" w:rsidP="00D8527A">
      <w:pPr>
        <w:pStyle w:val="berschrift2"/>
      </w:pPr>
      <w:bookmarkStart w:id="13" w:name="_Hlk137718506"/>
      <w:bookmarkStart w:id="14" w:name="_Toc137726121"/>
      <w:r>
        <w:t>Final test</w:t>
      </w:r>
      <w:r w:rsidR="00312687">
        <w:t xml:space="preserve"> (End of Line)</w:t>
      </w:r>
      <w:bookmarkEnd w:id="14"/>
      <w:r w:rsidR="00312687">
        <w:t xml:space="preserve"> </w:t>
      </w:r>
    </w:p>
    <w:bookmarkEnd w:id="13"/>
    <w:p w14:paraId="23CEE924" w14:textId="77777777" w:rsidR="006C778A" w:rsidRPr="005178E0" w:rsidRDefault="006C778A" w:rsidP="006C778A">
      <w:pPr>
        <w:keepNext/>
        <w:spacing w:after="0"/>
        <w:rPr>
          <w:szCs w:val="20"/>
          <w:lang w:val="en-US"/>
        </w:rPr>
      </w:pPr>
      <w:r w:rsidRPr="005178E0">
        <w:rPr>
          <w:szCs w:val="20"/>
          <w:lang w:val="en-US"/>
        </w:rPr>
        <w:t xml:space="preserve">An end-of-line test must be carried out for each fully assembled component. The objectives and content must be agreed with the customer before the B sample phase. </w:t>
      </w:r>
    </w:p>
    <w:p w14:paraId="53D2C1C0" w14:textId="77777777" w:rsidR="006C778A" w:rsidRPr="005178E0" w:rsidRDefault="006C778A" w:rsidP="006C778A">
      <w:pPr>
        <w:keepNext/>
        <w:rPr>
          <w:szCs w:val="20"/>
          <w:lang w:val="en-US"/>
        </w:rPr>
      </w:pPr>
      <w:r w:rsidRPr="005178E0">
        <w:rPr>
          <w:szCs w:val="20"/>
          <w:lang w:val="en-US"/>
        </w:rPr>
        <w:t>First Time Through or First Pass Yield (FTT, FPY) must be documented. An automatic OK marking (</w:t>
      </w:r>
      <w:proofErr w:type="gramStart"/>
      <w:r w:rsidRPr="005178E0">
        <w:rPr>
          <w:szCs w:val="20"/>
          <w:lang w:val="en-US"/>
        </w:rPr>
        <w:t>e.g.</w:t>
      </w:r>
      <w:proofErr w:type="gramEnd"/>
      <w:r w:rsidRPr="005178E0">
        <w:rPr>
          <w:szCs w:val="20"/>
          <w:lang w:val="en-US"/>
        </w:rPr>
        <w:t xml:space="preserve"> DMC or customer label) must be implemented in connection with the automatic final inspection. A defined temperature and humidity </w:t>
      </w:r>
      <w:r w:rsidRPr="005178E0">
        <w:rPr>
          <w:szCs w:val="20"/>
          <w:lang w:val="en-US"/>
        </w:rPr>
        <w:lastRenderedPageBreak/>
        <w:t>range must be considered and documented for the EOL (</w:t>
      </w:r>
      <w:proofErr w:type="gramStart"/>
      <w:r w:rsidRPr="005178E0">
        <w:rPr>
          <w:szCs w:val="20"/>
          <w:lang w:val="en-US"/>
        </w:rPr>
        <w:t>e.g.</w:t>
      </w:r>
      <w:proofErr w:type="gramEnd"/>
      <w:r w:rsidRPr="005178E0">
        <w:rPr>
          <w:szCs w:val="20"/>
          <w:lang w:val="en-US"/>
        </w:rPr>
        <w:t xml:space="preserve"> room, high and low temperature tests). Defective components must generally be analy</w:t>
      </w:r>
      <w:r>
        <w:rPr>
          <w:szCs w:val="20"/>
          <w:lang w:val="en-US"/>
        </w:rPr>
        <w:t>z</w:t>
      </w:r>
      <w:r w:rsidRPr="005178E0">
        <w:rPr>
          <w:szCs w:val="20"/>
          <w:lang w:val="en-US"/>
        </w:rPr>
        <w:t>ed and documented by the quality department.</w:t>
      </w:r>
    </w:p>
    <w:p w14:paraId="66BA8710" w14:textId="7F5DD97E" w:rsidR="00312687" w:rsidRPr="00C45C39" w:rsidRDefault="00312687" w:rsidP="00312687">
      <w:pPr>
        <w:pStyle w:val="berschrift2"/>
      </w:pPr>
      <w:bookmarkStart w:id="15" w:name="_Toc137726122"/>
      <w:r w:rsidRPr="00C45C39">
        <w:t>Flash</w:t>
      </w:r>
      <w:r w:rsidR="006C778A" w:rsidRPr="00C45C39">
        <w:t xml:space="preserve"> </w:t>
      </w:r>
      <w:r w:rsidRPr="00C45C39">
        <w:t>pro</w:t>
      </w:r>
      <w:r w:rsidR="006C778A" w:rsidRPr="00C45C39">
        <w:t>c</w:t>
      </w:r>
      <w:r w:rsidRPr="00C45C39">
        <w:t>ess (SW</w:t>
      </w:r>
      <w:r w:rsidR="00C45C39" w:rsidRPr="00C45C39">
        <w:t xml:space="preserve"> p</w:t>
      </w:r>
      <w:r w:rsidRPr="00C45C39">
        <w:t>aramet</w:t>
      </w:r>
      <w:r w:rsidR="00C45C39" w:rsidRPr="00C45C39">
        <w:t>erisation</w:t>
      </w:r>
      <w:r w:rsidRPr="00C45C39">
        <w:t>/</w:t>
      </w:r>
      <w:r w:rsidR="00C45C39" w:rsidRPr="00C45C39">
        <w:t>v</w:t>
      </w:r>
      <w:r w:rsidRPr="00C45C39">
        <w:t>ariant</w:t>
      </w:r>
      <w:r w:rsidR="00C45C39" w:rsidRPr="00C45C39">
        <w:t xml:space="preserve"> coding not</w:t>
      </w:r>
      <w:r w:rsidRPr="00C45C39">
        <w:t xml:space="preserve"> ad</w:t>
      </w:r>
      <w:r w:rsidR="00C45C39">
        <w:t>d</w:t>
      </w:r>
      <w:r w:rsidRPr="00C45C39">
        <w:t>ress</w:t>
      </w:r>
      <w:r w:rsidR="00C45C39">
        <w:t>ed</w:t>
      </w:r>
      <w:r w:rsidRPr="00C45C39">
        <w:t>)</w:t>
      </w:r>
      <w:bookmarkEnd w:id="15"/>
    </w:p>
    <w:p w14:paraId="18658FC5" w14:textId="77777777" w:rsidR="00C45C39" w:rsidRDefault="006C778A" w:rsidP="00C45C39">
      <w:pPr>
        <w:spacing w:after="0"/>
        <w:rPr>
          <w:szCs w:val="20"/>
          <w:lang w:val="en-US"/>
        </w:rPr>
      </w:pPr>
      <w:r w:rsidRPr="001B408F">
        <w:rPr>
          <w:szCs w:val="20"/>
          <w:lang w:val="en-US"/>
        </w:rPr>
        <w:t xml:space="preserve">Flash processes used by the supplier must be suitably designed and implemented in a process-safe manner, </w:t>
      </w:r>
      <w:r w:rsidRPr="006C778A">
        <w:rPr>
          <w:szCs w:val="20"/>
          <w:lang w:val="en-US"/>
        </w:rPr>
        <w:t>considering</w:t>
      </w:r>
      <w:r w:rsidRPr="001B408F">
        <w:rPr>
          <w:szCs w:val="20"/>
          <w:lang w:val="en-US"/>
        </w:rPr>
        <w:t xml:space="preserve"> quality, </w:t>
      </w:r>
      <w:proofErr w:type="gramStart"/>
      <w:r w:rsidRPr="001B408F">
        <w:rPr>
          <w:szCs w:val="20"/>
          <w:lang w:val="en-US"/>
        </w:rPr>
        <w:t>safety</w:t>
      </w:r>
      <w:proofErr w:type="gramEnd"/>
      <w:r w:rsidRPr="001B408F">
        <w:rPr>
          <w:szCs w:val="20"/>
          <w:lang w:val="en-US"/>
        </w:rPr>
        <w:t xml:space="preserve"> and product cyber</w:t>
      </w:r>
      <w:r w:rsidRPr="006C778A">
        <w:rPr>
          <w:szCs w:val="20"/>
          <w:lang w:val="en-US"/>
        </w:rPr>
        <w:t>security</w:t>
      </w:r>
      <w:r w:rsidRPr="001B408F">
        <w:rPr>
          <w:szCs w:val="20"/>
          <w:lang w:val="en-US"/>
        </w:rPr>
        <w:t xml:space="preserve"> aspects.</w:t>
      </w:r>
      <w:r w:rsidR="00C45C39">
        <w:rPr>
          <w:szCs w:val="20"/>
          <w:lang w:val="en-US"/>
        </w:rPr>
        <w:t xml:space="preserve"> </w:t>
      </w:r>
    </w:p>
    <w:p w14:paraId="6ADEE9FB" w14:textId="2C7ED2B1" w:rsidR="006C778A" w:rsidRPr="00C45C39" w:rsidRDefault="006C778A" w:rsidP="006C778A">
      <w:pPr>
        <w:rPr>
          <w:szCs w:val="20"/>
          <w:lang w:val="en-US"/>
        </w:rPr>
      </w:pPr>
      <w:r w:rsidRPr="001B408F">
        <w:rPr>
          <w:szCs w:val="20"/>
          <w:lang w:val="en-US"/>
        </w:rPr>
        <w:t xml:space="preserve">The flash process must be specifically coordinated with the responsible Q manager in the project. </w:t>
      </w:r>
      <w:r w:rsidRPr="00C45C39">
        <w:rPr>
          <w:szCs w:val="20"/>
          <w:lang w:val="en-US"/>
        </w:rPr>
        <w:t>The following guidelines apply in particular:</w:t>
      </w:r>
    </w:p>
    <w:p w14:paraId="7B74BBA1" w14:textId="77777777" w:rsidR="006C778A" w:rsidRPr="00BD3269" w:rsidRDefault="006C778A" w:rsidP="00F5185B">
      <w:pPr>
        <w:pStyle w:val="Listenabsatz"/>
        <w:numPr>
          <w:ilvl w:val="0"/>
          <w:numId w:val="6"/>
        </w:numPr>
        <w:spacing w:after="0" w:line="264" w:lineRule="auto"/>
        <w:ind w:left="454" w:hanging="227"/>
        <w:rPr>
          <w:sz w:val="20"/>
          <w:szCs w:val="20"/>
          <w:lang w:val="en-US"/>
        </w:rPr>
      </w:pPr>
      <w:r w:rsidRPr="00BD3269">
        <w:rPr>
          <w:sz w:val="20"/>
          <w:szCs w:val="20"/>
          <w:lang w:val="en-US"/>
        </w:rPr>
        <w:t xml:space="preserve">The supplier must ensure that only approved E/E and software configuration (incl. associated calibration parameters and data sets) are produced and delivered </w:t>
      </w:r>
    </w:p>
    <w:p w14:paraId="2D912EC7" w14:textId="10317D5D" w:rsidR="00312687" w:rsidRPr="006C778A" w:rsidRDefault="006C778A" w:rsidP="006C778A">
      <w:pPr>
        <w:pStyle w:val="Listenabsatz"/>
        <w:numPr>
          <w:ilvl w:val="0"/>
          <w:numId w:val="6"/>
        </w:numPr>
        <w:spacing w:after="0" w:line="264" w:lineRule="auto"/>
        <w:ind w:left="454" w:hanging="227"/>
        <w:rPr>
          <w:sz w:val="20"/>
          <w:szCs w:val="20"/>
          <w:lang w:val="en-US"/>
        </w:rPr>
      </w:pPr>
      <w:r w:rsidRPr="005178E0">
        <w:rPr>
          <w:sz w:val="20"/>
          <w:szCs w:val="20"/>
          <w:lang w:val="en-US"/>
        </w:rPr>
        <w:t>After the flash process, the supplier must protect the software from unauthori</w:t>
      </w:r>
      <w:r>
        <w:rPr>
          <w:sz w:val="20"/>
          <w:szCs w:val="20"/>
          <w:lang w:val="en-US"/>
        </w:rPr>
        <w:t>z</w:t>
      </w:r>
      <w:r w:rsidRPr="005178E0">
        <w:rPr>
          <w:sz w:val="20"/>
          <w:szCs w:val="20"/>
          <w:lang w:val="en-US"/>
        </w:rPr>
        <w:t xml:space="preserve">ed access with suitable measures (encryption, certificates, etc.). </w:t>
      </w:r>
    </w:p>
    <w:p w14:paraId="47807912" w14:textId="77777777" w:rsidR="006C778A" w:rsidRPr="005178E0" w:rsidRDefault="006C778A" w:rsidP="006C778A">
      <w:pPr>
        <w:pStyle w:val="Listenabsatz"/>
        <w:numPr>
          <w:ilvl w:val="0"/>
          <w:numId w:val="6"/>
        </w:numPr>
        <w:spacing w:after="0" w:line="264" w:lineRule="auto"/>
        <w:ind w:left="454" w:hanging="227"/>
        <w:rPr>
          <w:sz w:val="20"/>
          <w:szCs w:val="20"/>
          <w:lang w:val="en-US"/>
        </w:rPr>
      </w:pPr>
      <w:r w:rsidRPr="005178E0">
        <w:rPr>
          <w:sz w:val="20"/>
          <w:szCs w:val="20"/>
          <w:lang w:val="en-US"/>
        </w:rPr>
        <w:t xml:space="preserve">The successfully completed flash process must be ensured by means of suitable measures (checksum, etc.). </w:t>
      </w:r>
    </w:p>
    <w:p w14:paraId="26B1911D" w14:textId="77777777" w:rsidR="006C778A" w:rsidRPr="005178E0" w:rsidRDefault="006C778A" w:rsidP="00C45C39">
      <w:pPr>
        <w:pStyle w:val="Listenabsatz"/>
        <w:numPr>
          <w:ilvl w:val="0"/>
          <w:numId w:val="6"/>
        </w:numPr>
        <w:spacing w:after="0" w:line="264" w:lineRule="auto"/>
        <w:ind w:left="454" w:hanging="227"/>
        <w:rPr>
          <w:sz w:val="20"/>
          <w:szCs w:val="20"/>
          <w:lang w:val="en-US"/>
        </w:rPr>
      </w:pPr>
      <w:proofErr w:type="gramStart"/>
      <w:r w:rsidRPr="005178E0">
        <w:rPr>
          <w:sz w:val="20"/>
          <w:szCs w:val="20"/>
          <w:lang w:val="en-US"/>
        </w:rPr>
        <w:t>In particular, it</w:t>
      </w:r>
      <w:proofErr w:type="gramEnd"/>
      <w:r w:rsidRPr="005178E0">
        <w:rPr>
          <w:sz w:val="20"/>
          <w:szCs w:val="20"/>
          <w:lang w:val="en-US"/>
        </w:rPr>
        <w:t xml:space="preserve"> must be ensured before delivery that the component and its software parts have a released configuration/production status.</w:t>
      </w:r>
    </w:p>
    <w:p w14:paraId="0518DCC1" w14:textId="77777777" w:rsidR="006C778A" w:rsidRPr="005178E0" w:rsidRDefault="006C778A" w:rsidP="006C778A">
      <w:pPr>
        <w:pStyle w:val="Listenabsatz"/>
        <w:numPr>
          <w:ilvl w:val="0"/>
          <w:numId w:val="6"/>
        </w:numPr>
        <w:spacing w:after="0" w:line="264" w:lineRule="auto"/>
        <w:ind w:left="454" w:hanging="227"/>
        <w:rPr>
          <w:sz w:val="20"/>
          <w:szCs w:val="20"/>
          <w:lang w:val="en-US"/>
        </w:rPr>
      </w:pPr>
      <w:proofErr w:type="gramStart"/>
      <w:r w:rsidRPr="005178E0">
        <w:rPr>
          <w:sz w:val="20"/>
          <w:szCs w:val="20"/>
          <w:lang w:val="en-US"/>
        </w:rPr>
        <w:t>In the course of</w:t>
      </w:r>
      <w:proofErr w:type="gramEnd"/>
      <w:r w:rsidRPr="005178E0">
        <w:rPr>
          <w:sz w:val="20"/>
          <w:szCs w:val="20"/>
          <w:lang w:val="en-US"/>
        </w:rPr>
        <w:t xml:space="preserve"> traceability, hardware / software versions must be clearly identifiable on the component (label).</w:t>
      </w:r>
    </w:p>
    <w:p w14:paraId="19E66743" w14:textId="37F92C9F" w:rsidR="00312687" w:rsidRDefault="00312687" w:rsidP="00312687">
      <w:pPr>
        <w:pStyle w:val="berschrift2"/>
        <w:rPr>
          <w:lang w:val="de-DE"/>
        </w:rPr>
      </w:pPr>
      <w:bookmarkStart w:id="16" w:name="_Toc137726123"/>
      <w:r>
        <w:rPr>
          <w:lang w:val="de-DE"/>
        </w:rPr>
        <w:t>Pro</w:t>
      </w:r>
      <w:r w:rsidR="006C778A">
        <w:rPr>
          <w:lang w:val="de-DE"/>
        </w:rPr>
        <w:t>c</w:t>
      </w:r>
      <w:r>
        <w:rPr>
          <w:lang w:val="de-DE"/>
        </w:rPr>
        <w:t>ess</w:t>
      </w:r>
      <w:r w:rsidR="006C778A">
        <w:rPr>
          <w:lang w:val="de-DE"/>
        </w:rPr>
        <w:t xml:space="preserve"> interlock</w:t>
      </w:r>
      <w:bookmarkEnd w:id="16"/>
      <w:r w:rsidR="006C778A">
        <w:rPr>
          <w:lang w:val="de-DE"/>
        </w:rPr>
        <w:t xml:space="preserve"> </w:t>
      </w:r>
      <w:r>
        <w:rPr>
          <w:lang w:val="de-DE"/>
        </w:rPr>
        <w:t xml:space="preserve"> </w:t>
      </w:r>
    </w:p>
    <w:p w14:paraId="7DAAEC77" w14:textId="77777777" w:rsidR="006C778A" w:rsidRDefault="006C778A" w:rsidP="006C778A">
      <w:pPr>
        <w:keepNext/>
        <w:spacing w:after="0"/>
        <w:rPr>
          <w:szCs w:val="20"/>
          <w:lang w:val="en-US"/>
        </w:rPr>
      </w:pPr>
      <w:r w:rsidRPr="005178E0">
        <w:rPr>
          <w:szCs w:val="20"/>
          <w:lang w:val="en-US"/>
        </w:rPr>
        <w:t>The processes of line production and testing must be automatically interlocked. In the event of a failed test, the corresponding component must be automatically locked by the production control system, thus preventing further processing of it (locking mechanism).</w:t>
      </w:r>
      <w:r>
        <w:rPr>
          <w:szCs w:val="20"/>
          <w:lang w:val="en-US"/>
        </w:rPr>
        <w:t xml:space="preserve"> </w:t>
      </w:r>
    </w:p>
    <w:p w14:paraId="697E7EC5" w14:textId="4969DF5E" w:rsidR="006C778A" w:rsidRPr="005178E0" w:rsidRDefault="006C778A" w:rsidP="006C778A">
      <w:pPr>
        <w:keepNext/>
        <w:spacing w:after="0"/>
        <w:rPr>
          <w:szCs w:val="20"/>
          <w:lang w:val="en-US"/>
        </w:rPr>
      </w:pPr>
      <w:r w:rsidRPr="005178E0">
        <w:rPr>
          <w:szCs w:val="20"/>
          <w:lang w:val="en-US"/>
        </w:rPr>
        <w:t>A blocked component may only be released after documented analysis and approved reworking, otherwise the component must be scrapped in a process-safe manner. Rework must be approved by the person responsible for the product.</w:t>
      </w:r>
    </w:p>
    <w:p w14:paraId="528CA11B" w14:textId="75E06484" w:rsidR="00F222C4" w:rsidRPr="006C778A" w:rsidRDefault="006C778A" w:rsidP="00F222C4">
      <w:pPr>
        <w:pStyle w:val="berschrift2"/>
        <w:keepNext/>
      </w:pPr>
      <w:bookmarkStart w:id="17" w:name="_Toc137726124"/>
      <w:r w:rsidRPr="006C778A">
        <w:t>Rework</w:t>
      </w:r>
      <w:r w:rsidR="00F222C4" w:rsidRPr="006C778A">
        <w:t xml:space="preserve"> </w:t>
      </w:r>
      <w:r w:rsidRPr="006C778A">
        <w:t>a</w:t>
      </w:r>
      <w:r w:rsidR="00F222C4" w:rsidRPr="006C778A">
        <w:t xml:space="preserve">nd </w:t>
      </w:r>
      <w:r w:rsidR="00BD3269">
        <w:t xml:space="preserve">repair </w:t>
      </w:r>
      <w:r w:rsidRPr="006C778A">
        <w:t>in the manufacturing p</w:t>
      </w:r>
      <w:r>
        <w:t>rocess</w:t>
      </w:r>
      <w:bookmarkEnd w:id="17"/>
    </w:p>
    <w:p w14:paraId="79C9D6D9" w14:textId="77777777" w:rsidR="006C778A" w:rsidRPr="005178E0" w:rsidRDefault="006C778A" w:rsidP="006C778A">
      <w:pPr>
        <w:keepNext/>
        <w:rPr>
          <w:szCs w:val="20"/>
          <w:lang w:val="en-US"/>
        </w:rPr>
      </w:pPr>
      <w:r w:rsidRPr="005178E0">
        <w:rPr>
          <w:szCs w:val="20"/>
          <w:lang w:val="en-US"/>
        </w:rPr>
        <w:t xml:space="preserve">In general, repair and rework </w:t>
      </w:r>
      <w:proofErr w:type="gramStart"/>
      <w:r w:rsidRPr="005178E0">
        <w:rPr>
          <w:szCs w:val="20"/>
          <w:lang w:val="en-US"/>
        </w:rPr>
        <w:t>is</w:t>
      </w:r>
      <w:proofErr w:type="gramEnd"/>
      <w:r w:rsidRPr="005178E0">
        <w:rPr>
          <w:szCs w:val="20"/>
          <w:lang w:val="en-US"/>
        </w:rPr>
        <w:t xml:space="preserve"> not permitted. </w:t>
      </w:r>
    </w:p>
    <w:p w14:paraId="4F44347F" w14:textId="77777777" w:rsidR="006C778A" w:rsidRPr="005178E0" w:rsidRDefault="006C778A" w:rsidP="006C778A">
      <w:pPr>
        <w:keepNext/>
        <w:rPr>
          <w:szCs w:val="20"/>
          <w:lang w:val="en-US"/>
        </w:rPr>
      </w:pPr>
      <w:r w:rsidRPr="005178E0">
        <w:rPr>
          <w:szCs w:val="20"/>
          <w:lang w:val="en-US"/>
        </w:rPr>
        <w:t xml:space="preserve">In the </w:t>
      </w:r>
      <w:proofErr w:type="gramStart"/>
      <w:r w:rsidRPr="005178E0">
        <w:rPr>
          <w:szCs w:val="20"/>
          <w:lang w:val="en-US"/>
        </w:rPr>
        <w:t>particular case</w:t>
      </w:r>
      <w:proofErr w:type="gramEnd"/>
      <w:r w:rsidRPr="005178E0">
        <w:rPr>
          <w:szCs w:val="20"/>
          <w:lang w:val="en-US"/>
        </w:rPr>
        <w:t xml:space="preserve"> that Schaeffler grants permission to ship reworked and repaired components, these must be clearly marked and kept separate from the regular delivery. The details of this procedure, </w:t>
      </w:r>
      <w:proofErr w:type="gramStart"/>
      <w:r w:rsidRPr="005178E0">
        <w:rPr>
          <w:szCs w:val="20"/>
          <w:lang w:val="en-US"/>
        </w:rPr>
        <w:t>e.g.</w:t>
      </w:r>
      <w:proofErr w:type="gramEnd"/>
      <w:r w:rsidRPr="005178E0">
        <w:rPr>
          <w:szCs w:val="20"/>
          <w:lang w:val="en-US"/>
        </w:rPr>
        <w:t xml:space="preserve"> the way in which the product is marked, must be agreed with Schaeffler in each individual case. Repaired and reworked products must not be delivered to Schaeffler without prior written approval. </w:t>
      </w:r>
    </w:p>
    <w:p w14:paraId="069EDB1C" w14:textId="77777777" w:rsidR="006C778A" w:rsidRPr="005178E0" w:rsidRDefault="006C778A" w:rsidP="006C778A">
      <w:pPr>
        <w:keepNext/>
        <w:rPr>
          <w:szCs w:val="20"/>
          <w:lang w:val="en-US"/>
        </w:rPr>
      </w:pPr>
      <w:r w:rsidRPr="005178E0">
        <w:rPr>
          <w:szCs w:val="20"/>
          <w:lang w:val="en-US"/>
        </w:rPr>
        <w:t xml:space="preserve">If the delivery of repaired products is permitted, these repaired products must also meet the same requirements and product specifications as new products. The supplier shall monitor its repair process by specific quality statistics at Schaeffler's request. In the event of a repair, the measures, </w:t>
      </w:r>
      <w:proofErr w:type="gramStart"/>
      <w:r w:rsidRPr="005178E0">
        <w:rPr>
          <w:szCs w:val="20"/>
          <w:lang w:val="en-US"/>
        </w:rPr>
        <w:t>e.g.</w:t>
      </w:r>
      <w:proofErr w:type="gramEnd"/>
      <w:r w:rsidRPr="005178E0">
        <w:rPr>
          <w:szCs w:val="20"/>
          <w:lang w:val="en-US"/>
        </w:rPr>
        <w:t xml:space="preserve"> labelling, packaging or delivery of the product, must be agreed with Schaeffler in advance.</w:t>
      </w:r>
    </w:p>
    <w:p w14:paraId="0612AB45" w14:textId="08DDED1E" w:rsidR="00F222C4" w:rsidRDefault="00F222C4" w:rsidP="00F222C4">
      <w:pPr>
        <w:pStyle w:val="berschrift2"/>
        <w:rPr>
          <w:lang w:val="de-DE"/>
        </w:rPr>
      </w:pPr>
      <w:bookmarkStart w:id="18" w:name="_Toc137726125"/>
      <w:r>
        <w:rPr>
          <w:lang w:val="de-DE"/>
        </w:rPr>
        <w:t>Obsoles</w:t>
      </w:r>
      <w:r w:rsidR="006C778A">
        <w:rPr>
          <w:lang w:val="de-DE"/>
        </w:rPr>
        <w:t>c</w:t>
      </w:r>
      <w:r>
        <w:rPr>
          <w:lang w:val="de-DE"/>
        </w:rPr>
        <w:t>en</w:t>
      </w:r>
      <w:r w:rsidR="006C778A">
        <w:rPr>
          <w:lang w:val="de-DE"/>
        </w:rPr>
        <w:t xml:space="preserve">ce </w:t>
      </w:r>
      <w:r>
        <w:rPr>
          <w:lang w:val="de-DE"/>
        </w:rPr>
        <w:t>management</w:t>
      </w:r>
      <w:bookmarkEnd w:id="18"/>
    </w:p>
    <w:p w14:paraId="11431695" w14:textId="5F1F3BE3" w:rsidR="006C778A" w:rsidRPr="005178E0" w:rsidRDefault="006C778A" w:rsidP="006C778A">
      <w:pPr>
        <w:keepNext/>
        <w:spacing w:after="0"/>
        <w:rPr>
          <w:szCs w:val="20"/>
          <w:lang w:val="en-US"/>
        </w:rPr>
      </w:pPr>
      <w:r w:rsidRPr="005178E0">
        <w:rPr>
          <w:szCs w:val="20"/>
          <w:lang w:val="en-US"/>
        </w:rPr>
        <w:t xml:space="preserve">Obsolescence is the lack of deliverability by the original source of supply and the associated lack of availability due to diverse influences. The application of obsolescence management ensures that obsolescence is considered as an </w:t>
      </w:r>
      <w:r w:rsidRPr="005178E0">
        <w:rPr>
          <w:szCs w:val="20"/>
          <w:lang w:val="en-US"/>
        </w:rPr>
        <w:lastRenderedPageBreak/>
        <w:t>integral part of design, development, manufacturing and supporting areas in use to minimi</w:t>
      </w:r>
      <w:r>
        <w:rPr>
          <w:szCs w:val="20"/>
          <w:lang w:val="en-US"/>
        </w:rPr>
        <w:t>z</w:t>
      </w:r>
      <w:r w:rsidRPr="005178E0">
        <w:rPr>
          <w:szCs w:val="20"/>
          <w:lang w:val="en-US"/>
        </w:rPr>
        <w:t>e costs and negative impacts throughout the product life cycle.</w:t>
      </w:r>
      <w:r>
        <w:rPr>
          <w:szCs w:val="20"/>
          <w:lang w:val="en-US"/>
        </w:rPr>
        <w:t xml:space="preserve"> </w:t>
      </w:r>
    </w:p>
    <w:p w14:paraId="55C60C33" w14:textId="77777777" w:rsidR="006C778A" w:rsidRPr="005178E0" w:rsidRDefault="006C778A" w:rsidP="006C778A">
      <w:pPr>
        <w:keepNext/>
        <w:rPr>
          <w:rFonts w:eastAsia="Times New Roman" w:cstheme="minorHAnsi"/>
          <w:color w:val="auto"/>
          <w:sz w:val="22"/>
          <w:lang w:val="en-US" w:eastAsia="de-DE"/>
        </w:rPr>
      </w:pPr>
      <w:r w:rsidRPr="005178E0">
        <w:rPr>
          <w:szCs w:val="20"/>
          <w:lang w:val="en-US"/>
        </w:rPr>
        <w:t xml:space="preserve">Obsolescence management according to S 296013 must be implemented accordingly </w:t>
      </w:r>
      <w:proofErr w:type="gramStart"/>
      <w:r w:rsidRPr="005178E0">
        <w:rPr>
          <w:szCs w:val="20"/>
          <w:lang w:val="en-US"/>
        </w:rPr>
        <w:t>in order to</w:t>
      </w:r>
      <w:proofErr w:type="gramEnd"/>
      <w:r w:rsidRPr="005178E0">
        <w:rPr>
          <w:szCs w:val="20"/>
          <w:lang w:val="en-US"/>
        </w:rPr>
        <w:t xml:space="preserve"> meet the requirements of IEC/EN 62402.</w:t>
      </w:r>
    </w:p>
    <w:p w14:paraId="2BD02736" w14:textId="6622C653" w:rsidR="00F222C4" w:rsidRPr="006C778A" w:rsidRDefault="006C778A" w:rsidP="00F5185B">
      <w:pPr>
        <w:keepNext/>
        <w:rPr>
          <w:szCs w:val="20"/>
          <w:lang w:val="en-US"/>
        </w:rPr>
      </w:pPr>
      <w:r w:rsidRPr="005178E0">
        <w:rPr>
          <w:szCs w:val="20"/>
          <w:lang w:val="en-US"/>
        </w:rPr>
        <w:t xml:space="preserve">Product and process change notifications must be evaluated and approved by Schaeffler in accordance with the currently applicable ZVEI </w:t>
      </w:r>
      <w:r w:rsidRPr="005178E0">
        <w:rPr>
          <w:i/>
          <w:iCs/>
          <w:szCs w:val="20"/>
          <w:lang w:val="en-US"/>
        </w:rPr>
        <w:t xml:space="preserve">guideline </w:t>
      </w:r>
      <w:r w:rsidRPr="005178E0">
        <w:rPr>
          <w:szCs w:val="20"/>
          <w:lang w:val="en-US"/>
        </w:rPr>
        <w:t xml:space="preserve">- </w:t>
      </w:r>
      <w:r w:rsidRPr="005178E0">
        <w:rPr>
          <w:i/>
          <w:iCs/>
          <w:szCs w:val="20"/>
          <w:lang w:val="en-US"/>
        </w:rPr>
        <w:t>"Guideline for Customer Notifications of Product and /or Process Changes (PCN) of Electronic Components specified for Automotive Applications".</w:t>
      </w:r>
    </w:p>
    <w:p w14:paraId="1AB450E6" w14:textId="0BCB6ADD" w:rsidR="00F222C4" w:rsidRPr="008F5F55" w:rsidRDefault="006C778A" w:rsidP="00F222C4">
      <w:pPr>
        <w:pStyle w:val="berschrift2"/>
      </w:pPr>
      <w:bookmarkStart w:id="19" w:name="_Toc137726126"/>
      <w:r w:rsidRPr="008F5F55">
        <w:t>Selection</w:t>
      </w:r>
      <w:r w:rsidR="00F222C4" w:rsidRPr="008F5F55">
        <w:t xml:space="preserve"> &amp; </w:t>
      </w:r>
      <w:r w:rsidRPr="008F5F55">
        <w:t>q</w:t>
      </w:r>
      <w:r w:rsidR="00F222C4" w:rsidRPr="008F5F55">
        <w:t>ualifi</w:t>
      </w:r>
      <w:r w:rsidRPr="008F5F55">
        <w:t>cation of</w:t>
      </w:r>
      <w:r w:rsidR="00F222C4" w:rsidRPr="008F5F55">
        <w:t xml:space="preserve"> </w:t>
      </w:r>
      <w:r w:rsidRPr="008F5F55">
        <w:t>e</w:t>
      </w:r>
      <w:r w:rsidR="00F222C4" w:rsidRPr="008F5F55">
        <w:t>le</w:t>
      </w:r>
      <w:r w:rsidR="00C45C39">
        <w:t>c</w:t>
      </w:r>
      <w:r w:rsidR="00F222C4" w:rsidRPr="008F5F55">
        <w:t>troni</w:t>
      </w:r>
      <w:r w:rsidRPr="008F5F55">
        <w:t>c components</w:t>
      </w:r>
      <w:bookmarkEnd w:id="19"/>
      <w:r w:rsidRPr="008F5F55">
        <w:t xml:space="preserve"> </w:t>
      </w:r>
      <w:r w:rsidR="00F222C4" w:rsidRPr="008F5F55">
        <w:t xml:space="preserve"> </w:t>
      </w:r>
    </w:p>
    <w:p w14:paraId="6A61F282" w14:textId="77777777" w:rsidR="008F5F55" w:rsidRPr="005178E0" w:rsidRDefault="008F5F55" w:rsidP="008F5F55">
      <w:pPr>
        <w:keepNext/>
        <w:spacing w:after="0"/>
        <w:rPr>
          <w:szCs w:val="20"/>
          <w:lang w:val="en-US"/>
        </w:rPr>
      </w:pPr>
      <w:r w:rsidRPr="005178E0">
        <w:rPr>
          <w:szCs w:val="20"/>
          <w:lang w:val="en-US"/>
        </w:rPr>
        <w:t xml:space="preserve">The Automotive Electronic Council Qualification Standards (AEC-Q), </w:t>
      </w:r>
      <w:proofErr w:type="gramStart"/>
      <w:r>
        <w:rPr>
          <w:szCs w:val="20"/>
          <w:lang w:val="en-US"/>
        </w:rPr>
        <w:t>have</w:t>
      </w:r>
      <w:r w:rsidRPr="005178E0">
        <w:rPr>
          <w:szCs w:val="20"/>
          <w:lang w:val="en-US"/>
        </w:rPr>
        <w:t xml:space="preserve"> to</w:t>
      </w:r>
      <w:proofErr w:type="gramEnd"/>
      <w:r w:rsidRPr="005178E0">
        <w:rPr>
          <w:szCs w:val="20"/>
          <w:lang w:val="en-US"/>
        </w:rPr>
        <w:t xml:space="preserve"> be applied in the development, manufacture and distribution of electronic components. In exceptional cases, alternative components that do not comply with the AEC-Q standards may be used through appropriate selection and qualification. The selection and qualification of all components must be coordinated with Schaeffler Design, Development and Quality </w:t>
      </w:r>
      <w:proofErr w:type="gramStart"/>
      <w:r w:rsidRPr="005178E0">
        <w:rPr>
          <w:szCs w:val="20"/>
          <w:lang w:val="en-US"/>
        </w:rPr>
        <w:t>in the course of</w:t>
      </w:r>
      <w:proofErr w:type="gramEnd"/>
      <w:r w:rsidRPr="005178E0">
        <w:rPr>
          <w:szCs w:val="20"/>
          <w:lang w:val="en-US"/>
        </w:rPr>
        <w:t xml:space="preserve"> the manufacturability assessment (enquiry and quotation phase). </w:t>
      </w:r>
    </w:p>
    <w:p w14:paraId="73BFA89C" w14:textId="3EBD5671" w:rsidR="00F222C4" w:rsidRPr="008F5F55" w:rsidRDefault="008F5F55" w:rsidP="00F222C4">
      <w:pPr>
        <w:keepNext/>
        <w:rPr>
          <w:szCs w:val="20"/>
          <w:lang w:val="en-US"/>
        </w:rPr>
      </w:pPr>
      <w:r w:rsidRPr="005178E0">
        <w:rPr>
          <w:szCs w:val="20"/>
          <w:lang w:val="en-US"/>
        </w:rPr>
        <w:t xml:space="preserve">The supplier must ensure that the electrical and electronic parts or components included in his scope of delivery are suitably selected and used from the point of view of functional safety or product cyber security </w:t>
      </w:r>
      <w:proofErr w:type="gramStart"/>
      <w:r w:rsidRPr="005178E0">
        <w:rPr>
          <w:szCs w:val="20"/>
          <w:lang w:val="en-US"/>
        </w:rPr>
        <w:t>with regard to</w:t>
      </w:r>
      <w:proofErr w:type="gramEnd"/>
      <w:r w:rsidRPr="005178E0">
        <w:rPr>
          <w:szCs w:val="20"/>
          <w:lang w:val="en-US"/>
        </w:rPr>
        <w:t xml:space="preserve"> function and properties.</w:t>
      </w:r>
    </w:p>
    <w:p w14:paraId="0D2470FC" w14:textId="4AA6AC7E" w:rsidR="00F222C4" w:rsidRDefault="00F222C4" w:rsidP="00F222C4">
      <w:pPr>
        <w:pStyle w:val="berschrift2"/>
        <w:rPr>
          <w:lang w:val="de-DE"/>
        </w:rPr>
      </w:pPr>
      <w:bookmarkStart w:id="20" w:name="_Toc137726127"/>
      <w:r>
        <w:rPr>
          <w:lang w:val="de-DE"/>
        </w:rPr>
        <w:t>Fun</w:t>
      </w:r>
      <w:r w:rsidR="008F5F55">
        <w:rPr>
          <w:lang w:val="de-DE"/>
        </w:rPr>
        <w:t>c</w:t>
      </w:r>
      <w:r>
        <w:rPr>
          <w:lang w:val="de-DE"/>
        </w:rPr>
        <w:t xml:space="preserve">tional </w:t>
      </w:r>
      <w:r w:rsidR="008F5F55">
        <w:rPr>
          <w:lang w:val="de-DE"/>
        </w:rPr>
        <w:t>safety</w:t>
      </w:r>
      <w:bookmarkEnd w:id="20"/>
    </w:p>
    <w:p w14:paraId="36B03069" w14:textId="77777777" w:rsidR="008F5F55" w:rsidRPr="005178E0" w:rsidRDefault="008F5F55" w:rsidP="008F5F55">
      <w:pPr>
        <w:pStyle w:val="Listenabsatz"/>
        <w:keepNext/>
        <w:numPr>
          <w:ilvl w:val="0"/>
          <w:numId w:val="7"/>
        </w:numPr>
        <w:spacing w:after="120" w:line="264" w:lineRule="auto"/>
        <w:ind w:left="454" w:hanging="227"/>
        <w:rPr>
          <w:sz w:val="20"/>
          <w:szCs w:val="20"/>
          <w:lang w:val="en-US"/>
        </w:rPr>
      </w:pPr>
      <w:r w:rsidRPr="005178E0">
        <w:rPr>
          <w:sz w:val="20"/>
          <w:szCs w:val="20"/>
          <w:lang w:val="en-US"/>
        </w:rPr>
        <w:t>The supplier must ensure the functional safety of its scope of supply over the entire life cycle in accordance with Schaeffler Standard S 111111; this includes, among other things: The use of parts and components suitably selected and used from the point of view of functional safety.</w:t>
      </w:r>
    </w:p>
    <w:p w14:paraId="203E0FBA" w14:textId="77777777" w:rsidR="008F5F55" w:rsidRPr="005178E0" w:rsidRDefault="008F5F55" w:rsidP="008F5F55">
      <w:pPr>
        <w:pStyle w:val="Listenabsatz"/>
        <w:keepNext/>
        <w:numPr>
          <w:ilvl w:val="0"/>
          <w:numId w:val="7"/>
        </w:numPr>
        <w:spacing w:after="120" w:line="264" w:lineRule="auto"/>
        <w:ind w:left="454" w:hanging="227"/>
        <w:rPr>
          <w:sz w:val="20"/>
          <w:szCs w:val="20"/>
          <w:lang w:val="en-US"/>
        </w:rPr>
      </w:pPr>
      <w:r w:rsidRPr="005178E0">
        <w:rPr>
          <w:sz w:val="20"/>
          <w:szCs w:val="20"/>
          <w:lang w:val="en-US"/>
        </w:rPr>
        <w:t xml:space="preserve">The identification, </w:t>
      </w:r>
      <w:proofErr w:type="gramStart"/>
      <w:r w:rsidRPr="005178E0">
        <w:rPr>
          <w:sz w:val="20"/>
          <w:szCs w:val="20"/>
          <w:lang w:val="en-US"/>
        </w:rPr>
        <w:t>compliance</w:t>
      </w:r>
      <w:proofErr w:type="gramEnd"/>
      <w:r w:rsidRPr="005178E0">
        <w:rPr>
          <w:sz w:val="20"/>
          <w:szCs w:val="20"/>
          <w:lang w:val="en-US"/>
        </w:rPr>
        <w:t xml:space="preserve"> and monitoring of safety-relevant special </w:t>
      </w:r>
      <w:r w:rsidRPr="00232B05">
        <w:rPr>
          <w:sz w:val="20"/>
          <w:szCs w:val="20"/>
          <w:lang w:val="en-US"/>
        </w:rPr>
        <w:t>characteristics</w:t>
      </w:r>
    </w:p>
    <w:p w14:paraId="07EE1569" w14:textId="77777777" w:rsidR="008F5F55" w:rsidRPr="005178E0" w:rsidRDefault="008F5F55" w:rsidP="008F5F55">
      <w:pPr>
        <w:pStyle w:val="Listenabsatz"/>
        <w:keepNext/>
        <w:numPr>
          <w:ilvl w:val="0"/>
          <w:numId w:val="7"/>
        </w:numPr>
        <w:spacing w:after="120" w:line="264" w:lineRule="auto"/>
        <w:ind w:left="454" w:hanging="227"/>
        <w:rPr>
          <w:sz w:val="20"/>
          <w:szCs w:val="20"/>
          <w:lang w:val="en-US"/>
        </w:rPr>
      </w:pPr>
      <w:r w:rsidRPr="005178E0">
        <w:rPr>
          <w:sz w:val="20"/>
          <w:szCs w:val="20"/>
          <w:lang w:val="en-US"/>
        </w:rPr>
        <w:t>The timely reporting of identified product and process deviations that may have an impact on functional safety.</w:t>
      </w:r>
    </w:p>
    <w:p w14:paraId="477D579A" w14:textId="2C6816B2" w:rsidR="00F222C4" w:rsidRDefault="00F222C4" w:rsidP="00F222C4">
      <w:pPr>
        <w:pStyle w:val="berschrift2"/>
        <w:rPr>
          <w:lang w:val="de-DE"/>
        </w:rPr>
      </w:pPr>
      <w:bookmarkStart w:id="21" w:name="_Toc137726128"/>
      <w:r>
        <w:rPr>
          <w:lang w:val="de-DE"/>
        </w:rPr>
        <w:t>Produ</w:t>
      </w:r>
      <w:r w:rsidR="008F5F55">
        <w:rPr>
          <w:lang w:val="de-DE"/>
        </w:rPr>
        <w:t>c</w:t>
      </w:r>
      <w:r>
        <w:rPr>
          <w:lang w:val="de-DE"/>
        </w:rPr>
        <w:t>t Cybersecurity</w:t>
      </w:r>
      <w:bookmarkEnd w:id="21"/>
    </w:p>
    <w:p w14:paraId="582836FE" w14:textId="7F4FF8F4" w:rsidR="008F5F55" w:rsidRPr="005178E0" w:rsidRDefault="008F5F55" w:rsidP="008F5F55">
      <w:pPr>
        <w:rPr>
          <w:rFonts w:eastAsia="Times New Roman" w:cstheme="minorHAnsi"/>
          <w:color w:val="auto"/>
          <w:szCs w:val="20"/>
          <w:lang w:val="en-US" w:eastAsia="de-DE"/>
        </w:rPr>
      </w:pPr>
      <w:r w:rsidRPr="005178E0">
        <w:rPr>
          <w:rFonts w:eastAsia="Times New Roman" w:cstheme="minorHAnsi"/>
          <w:color w:val="auto"/>
          <w:szCs w:val="20"/>
          <w:lang w:val="en-US" w:eastAsia="de-DE"/>
        </w:rPr>
        <w:t>The increasing proportion of networked and software-based systems in vehicles and additional interfaces as well as integrated functionalities in the components are increasing the risk of cyber attacks.</w:t>
      </w:r>
      <w:r>
        <w:rPr>
          <w:rFonts w:eastAsia="Times New Roman" w:cstheme="minorHAnsi"/>
          <w:color w:val="auto"/>
          <w:szCs w:val="20"/>
          <w:lang w:val="en-US" w:eastAsia="de-DE"/>
        </w:rPr>
        <w:t xml:space="preserve"> </w:t>
      </w:r>
      <w:r w:rsidRPr="005178E0">
        <w:rPr>
          <w:rFonts w:eastAsia="Times New Roman" w:cstheme="minorHAnsi"/>
          <w:color w:val="auto"/>
          <w:szCs w:val="20"/>
          <w:lang w:val="en-US" w:eastAsia="de-DE"/>
        </w:rPr>
        <w:t xml:space="preserve">The supplier must ensure that the corresponding products, </w:t>
      </w:r>
      <w:proofErr w:type="gramStart"/>
      <w:r w:rsidRPr="005178E0">
        <w:rPr>
          <w:rFonts w:eastAsia="Times New Roman" w:cstheme="minorHAnsi"/>
          <w:color w:val="auto"/>
          <w:szCs w:val="20"/>
          <w:lang w:val="en-US" w:eastAsia="de-DE"/>
        </w:rPr>
        <w:t>processes</w:t>
      </w:r>
      <w:proofErr w:type="gramEnd"/>
      <w:r w:rsidRPr="005178E0">
        <w:rPr>
          <w:rFonts w:eastAsia="Times New Roman" w:cstheme="minorHAnsi"/>
          <w:color w:val="auto"/>
          <w:szCs w:val="20"/>
          <w:lang w:val="en-US" w:eastAsia="de-DE"/>
        </w:rPr>
        <w:t xml:space="preserve"> and systems are available and the necessary organi</w:t>
      </w:r>
      <w:r>
        <w:rPr>
          <w:rFonts w:eastAsia="Times New Roman" w:cstheme="minorHAnsi"/>
          <w:color w:val="auto"/>
          <w:szCs w:val="20"/>
          <w:lang w:val="en-US" w:eastAsia="de-DE"/>
        </w:rPr>
        <w:t>z</w:t>
      </w:r>
      <w:r w:rsidRPr="005178E0">
        <w:rPr>
          <w:rFonts w:eastAsia="Times New Roman" w:cstheme="minorHAnsi"/>
          <w:color w:val="auto"/>
          <w:szCs w:val="20"/>
          <w:lang w:val="en-US" w:eastAsia="de-DE"/>
        </w:rPr>
        <w:t>ational and operational precautions are taken to ensure that the</w:t>
      </w:r>
      <w:r>
        <w:rPr>
          <w:rFonts w:eastAsia="Times New Roman" w:cstheme="minorHAnsi"/>
          <w:color w:val="auto"/>
          <w:szCs w:val="20"/>
          <w:lang w:val="en-US" w:eastAsia="de-DE"/>
        </w:rPr>
        <w:t>se</w:t>
      </w:r>
      <w:r w:rsidRPr="005178E0">
        <w:rPr>
          <w:rFonts w:eastAsia="Times New Roman" w:cstheme="minorHAnsi"/>
          <w:color w:val="auto"/>
          <w:szCs w:val="20"/>
          <w:lang w:val="en-US" w:eastAsia="de-DE"/>
        </w:rPr>
        <w:t xml:space="preserve"> comply with national/international laws and regulations relating to product cybersecurity. </w:t>
      </w:r>
    </w:p>
    <w:p w14:paraId="19D285CB" w14:textId="77777777" w:rsidR="008F5F55" w:rsidRPr="005178E0" w:rsidRDefault="008F5F55" w:rsidP="008F5F55">
      <w:pPr>
        <w:rPr>
          <w:rFonts w:eastAsia="Times New Roman" w:cstheme="minorHAnsi"/>
          <w:color w:val="auto"/>
          <w:szCs w:val="20"/>
          <w:lang w:val="en-US" w:eastAsia="de-DE"/>
        </w:rPr>
      </w:pPr>
      <w:r w:rsidRPr="005178E0">
        <w:rPr>
          <w:rFonts w:eastAsia="Times New Roman" w:cstheme="minorHAnsi"/>
          <w:color w:val="auto"/>
          <w:szCs w:val="20"/>
          <w:lang w:val="en-US" w:eastAsia="de-DE"/>
        </w:rPr>
        <w:t xml:space="preserve">S 111211 describes the relevant aspects for product definition, design, implementation, testing and verification. This standard </w:t>
      </w:r>
      <w:r w:rsidRPr="008F5F55">
        <w:rPr>
          <w:lang w:val="en-US"/>
        </w:rPr>
        <w:t>applies for a holistic implementation of automotive security throughout the product development process and series production process.</w:t>
      </w:r>
    </w:p>
    <w:p w14:paraId="25B7D7B8" w14:textId="1733507E" w:rsidR="00F222C4" w:rsidRDefault="00F222C4" w:rsidP="00F222C4">
      <w:pPr>
        <w:pStyle w:val="berschrift2"/>
        <w:rPr>
          <w:lang w:val="de-DE"/>
        </w:rPr>
      </w:pPr>
      <w:bookmarkStart w:id="22" w:name="_Toc137726129"/>
      <w:r>
        <w:rPr>
          <w:lang w:val="de-DE"/>
        </w:rPr>
        <w:t>Software</w:t>
      </w:r>
      <w:r w:rsidR="008F5F55">
        <w:rPr>
          <w:lang w:val="de-DE"/>
        </w:rPr>
        <w:t xml:space="preserve"> </w:t>
      </w:r>
      <w:r>
        <w:rPr>
          <w:lang w:val="de-DE"/>
        </w:rPr>
        <w:t>qualit</w:t>
      </w:r>
      <w:r w:rsidR="008F5F55">
        <w:rPr>
          <w:lang w:val="de-DE"/>
        </w:rPr>
        <w:t>y</w:t>
      </w:r>
      <w:bookmarkEnd w:id="22"/>
    </w:p>
    <w:p w14:paraId="7902512A" w14:textId="77777777" w:rsidR="008F5F55" w:rsidRPr="005178E0" w:rsidRDefault="008F5F55" w:rsidP="008F5F55">
      <w:pPr>
        <w:keepNext/>
        <w:spacing w:after="0"/>
        <w:rPr>
          <w:szCs w:val="20"/>
          <w:lang w:val="en-US"/>
        </w:rPr>
      </w:pPr>
      <w:r w:rsidRPr="005178E0">
        <w:rPr>
          <w:szCs w:val="20"/>
          <w:lang w:val="en-US"/>
        </w:rPr>
        <w:t xml:space="preserve">Quality assurance requirements for suppliers of E/E components or development service providers with </w:t>
      </w:r>
    </w:p>
    <w:p w14:paraId="0C4B912D" w14:textId="3CAA4640" w:rsidR="008F5F55" w:rsidRDefault="008F5F55" w:rsidP="008F5F55">
      <w:pPr>
        <w:keepNext/>
        <w:spacing w:after="0"/>
        <w:rPr>
          <w:szCs w:val="20"/>
          <w:lang w:val="en-US"/>
        </w:rPr>
      </w:pPr>
      <w:r w:rsidRPr="005178E0">
        <w:rPr>
          <w:szCs w:val="20"/>
          <w:lang w:val="en-US"/>
        </w:rPr>
        <w:t>integrated software or software are described in the QSV - Module Software S 296005.</w:t>
      </w:r>
    </w:p>
    <w:p w14:paraId="3F4EE6E8" w14:textId="77777777" w:rsidR="00C07BF1" w:rsidRPr="00C07BF1" w:rsidRDefault="008F5F55" w:rsidP="00C07BF1">
      <w:pPr>
        <w:pStyle w:val="berschrift1"/>
        <w:rPr>
          <w:lang w:val="de-DE"/>
        </w:rPr>
      </w:pPr>
      <w:bookmarkStart w:id="23" w:name="_Toc137726130"/>
      <w:r>
        <w:rPr>
          <w:lang w:val="de-DE"/>
        </w:rPr>
        <w:t>Term and termination</w:t>
      </w:r>
      <w:bookmarkEnd w:id="23"/>
    </w:p>
    <w:p w14:paraId="5B7499D3" w14:textId="21C62182" w:rsidR="008F5F55" w:rsidRPr="005178E0" w:rsidRDefault="008F5F55" w:rsidP="008F5F55">
      <w:pPr>
        <w:keepNext/>
        <w:rPr>
          <w:szCs w:val="20"/>
          <w:lang w:val="en-US"/>
        </w:rPr>
      </w:pPr>
      <w:bookmarkStart w:id="24" w:name="_Hlk90371744"/>
      <w:r w:rsidRPr="005178E0">
        <w:rPr>
          <w:szCs w:val="20"/>
          <w:lang w:val="en-US"/>
        </w:rPr>
        <w:t xml:space="preserve">This sub-module "Specific quality assurance requirements for suppliers of electrical/electronic components and development services" applies as a supplement to the contractually agreed S 296900 "Quality Assurance Agreement with Schaeffler Group Suppliers" and/or further QAA modules and shall enter into force upon signature by both </w:t>
      </w:r>
      <w:r w:rsidRPr="005178E0">
        <w:rPr>
          <w:szCs w:val="20"/>
          <w:lang w:val="en-US"/>
        </w:rPr>
        <w:lastRenderedPageBreak/>
        <w:t>parties. This Annex is concluded for an indefinite period. If S 296900 "Quality Assurance Agreement with Suppliers of the Schaeffler Group" is terminated, this shall simultaneously be deemed to be a termination of the Annex "Specific Quality Assurance Requirements for Suppliers of Electrical/Electronic Components and Development Services" and this shall end at the same time as S 296900 "Quality Assurance Agreement with Suppliers of the Schaeffler Group". Irrespective of any termination of S 296900 "Quality Assurance Agreement with Suppliers of the Schaeffler Group", this Annex "Specific Quality Assurance Requirements for Suppliers of Electrical/Electronic Components and Development Services" may be terminated in writing by either party by giving 12 months' notice - to the end of the month. Termination of this sub-module shall have no effect on the continued existence of S 296900 "Quality Assurance Agreement with Suppliers of the Schaeffler Group" and/or other modules as well as the contracts concluded between the parties under validity. The terms and conditions of S 296900 "Quality Assurance Agreement with Suppliers of the Schaeffler Group" and the modules shall continue to apply to these.</w:t>
      </w:r>
    </w:p>
    <w:p w14:paraId="441CAD42" w14:textId="5C41D0A3" w:rsidR="00C07BF1" w:rsidRDefault="008F5F55" w:rsidP="00C07BF1">
      <w:pPr>
        <w:pStyle w:val="berschrift1"/>
        <w:rPr>
          <w:lang w:val="de-DE"/>
        </w:rPr>
      </w:pPr>
      <w:bookmarkStart w:id="25" w:name="_Toc137726131"/>
      <w:bookmarkEnd w:id="24"/>
      <w:r>
        <w:rPr>
          <w:lang w:val="de-DE"/>
        </w:rPr>
        <w:t>General</w:t>
      </w:r>
      <w:bookmarkEnd w:id="25"/>
    </w:p>
    <w:p w14:paraId="0523B6C6" w14:textId="77777777" w:rsidR="0059681B" w:rsidRDefault="008F5F55" w:rsidP="0059681B">
      <w:pPr>
        <w:keepNext/>
        <w:spacing w:after="0"/>
        <w:rPr>
          <w:szCs w:val="20"/>
          <w:lang w:val="en-US"/>
        </w:rPr>
      </w:pPr>
      <w:bookmarkStart w:id="26" w:name="_Toc89326566"/>
      <w:bookmarkStart w:id="27" w:name="_Toc89326954"/>
      <w:bookmarkStart w:id="28" w:name="_Toc89327292"/>
      <w:bookmarkStart w:id="29" w:name="_Toc89327706"/>
      <w:bookmarkStart w:id="30" w:name="_Toc89331872"/>
      <w:bookmarkStart w:id="31" w:name="_Toc89332138"/>
      <w:bookmarkStart w:id="32" w:name="_Toc90380833"/>
      <w:bookmarkStart w:id="33" w:name="_Toc95978666"/>
      <w:r w:rsidRPr="005178E0">
        <w:rPr>
          <w:szCs w:val="20"/>
          <w:lang w:val="en-US"/>
        </w:rPr>
        <w:t xml:space="preserve">The contractual relationship shall be governed by German law to the exclusion of the conflict of laws provisions. The place of jurisdiction is Nuremberg, Germany. However, the customer is also entitled to sue the contractor at another competent court. </w:t>
      </w:r>
      <w:bookmarkStart w:id="34" w:name="_Toc89326567"/>
      <w:bookmarkStart w:id="35" w:name="_Toc89326955"/>
      <w:bookmarkStart w:id="36" w:name="_Toc89327293"/>
      <w:bookmarkStart w:id="37" w:name="_Toc89327707"/>
      <w:bookmarkStart w:id="38" w:name="_Toc89331873"/>
      <w:bookmarkStart w:id="39" w:name="_Toc89332139"/>
      <w:bookmarkStart w:id="40" w:name="_Toc90380834"/>
      <w:bookmarkStart w:id="41" w:name="_Toc95978667"/>
      <w:bookmarkEnd w:id="26"/>
      <w:bookmarkEnd w:id="27"/>
      <w:bookmarkEnd w:id="28"/>
      <w:bookmarkEnd w:id="29"/>
      <w:bookmarkEnd w:id="30"/>
      <w:bookmarkEnd w:id="31"/>
      <w:bookmarkEnd w:id="32"/>
      <w:bookmarkEnd w:id="33"/>
      <w:r w:rsidRPr="005178E0">
        <w:rPr>
          <w:szCs w:val="20"/>
          <w:lang w:val="en-US"/>
        </w:rPr>
        <w:t xml:space="preserve">Should a contractual provision be or become invalid, this shall not affect the validity of the other provisions. </w:t>
      </w:r>
      <w:bookmarkStart w:id="42" w:name="_Toc89326568"/>
      <w:bookmarkStart w:id="43" w:name="_Toc89326956"/>
      <w:bookmarkStart w:id="44" w:name="_Toc89327294"/>
      <w:bookmarkStart w:id="45" w:name="_Toc89327708"/>
      <w:bookmarkStart w:id="46" w:name="_Toc89331874"/>
      <w:bookmarkStart w:id="47" w:name="_Toc89332140"/>
      <w:bookmarkStart w:id="48" w:name="_Toc90380835"/>
      <w:bookmarkStart w:id="49" w:name="_Toc95978668"/>
      <w:bookmarkEnd w:id="34"/>
      <w:bookmarkEnd w:id="35"/>
      <w:bookmarkEnd w:id="36"/>
      <w:bookmarkEnd w:id="37"/>
      <w:bookmarkEnd w:id="38"/>
      <w:bookmarkEnd w:id="39"/>
      <w:bookmarkEnd w:id="40"/>
      <w:bookmarkEnd w:id="41"/>
    </w:p>
    <w:p w14:paraId="4BCD52FB" w14:textId="731B9B5A" w:rsidR="008F5F55" w:rsidRPr="005178E0" w:rsidRDefault="008F5F55" w:rsidP="008F5F55">
      <w:pPr>
        <w:keepNext/>
        <w:rPr>
          <w:szCs w:val="20"/>
          <w:lang w:val="en-US"/>
        </w:rPr>
      </w:pPr>
      <w:r w:rsidRPr="005178E0">
        <w:rPr>
          <w:szCs w:val="20"/>
          <w:lang w:val="en-US"/>
        </w:rPr>
        <w:t>Within the bounds of reasonableness, the parties are obliged in good faith to replace ineffective provisions with effective provisions that are equivalent in economic result.</w:t>
      </w:r>
      <w:bookmarkEnd w:id="42"/>
      <w:bookmarkEnd w:id="43"/>
      <w:bookmarkEnd w:id="44"/>
      <w:bookmarkEnd w:id="45"/>
      <w:bookmarkEnd w:id="46"/>
      <w:bookmarkEnd w:id="47"/>
      <w:bookmarkEnd w:id="48"/>
      <w:bookmarkEnd w:id="49"/>
    </w:p>
    <w:p w14:paraId="1F6AECE5" w14:textId="2A1ED4B0" w:rsidR="006E49DD" w:rsidRDefault="00995362" w:rsidP="006E49DD">
      <w:pPr>
        <w:pStyle w:val="berschrift1"/>
        <w:rPr>
          <w:lang w:val="de-DE"/>
        </w:rPr>
      </w:pPr>
      <w:bookmarkStart w:id="50" w:name="_Toc137726132"/>
      <w:r>
        <w:rPr>
          <w:lang w:val="de-DE"/>
        </w:rPr>
        <w:t>Applicable documents</w:t>
      </w:r>
      <w:bookmarkEnd w:id="50"/>
    </w:p>
    <w:p w14:paraId="3EB320A2" w14:textId="77777777" w:rsidR="00995362" w:rsidRPr="005178E0" w:rsidRDefault="00995362" w:rsidP="00995362">
      <w:pPr>
        <w:keepNext/>
        <w:rPr>
          <w:szCs w:val="20"/>
          <w:lang w:val="en-US"/>
        </w:rPr>
      </w:pPr>
      <w:bookmarkStart w:id="51" w:name="_Toc89326571"/>
      <w:bookmarkStart w:id="52" w:name="_Toc89326959"/>
      <w:bookmarkStart w:id="53" w:name="_Toc89327297"/>
      <w:bookmarkStart w:id="54" w:name="_Toc89327711"/>
      <w:r w:rsidRPr="005178E0">
        <w:rPr>
          <w:szCs w:val="20"/>
          <w:lang w:val="en-US"/>
        </w:rPr>
        <w:t xml:space="preserve">The following appendices are part of the contract in the respective current version of both S 296900 "Quality Assurance Agreement with Suppliers of the Schaeffler Group" and of this appendix. </w:t>
      </w:r>
    </w:p>
    <w:bookmarkEnd w:id="51"/>
    <w:bookmarkEnd w:id="52"/>
    <w:bookmarkEnd w:id="53"/>
    <w:bookmarkEnd w:id="54"/>
    <w:p w14:paraId="7941ADF1" w14:textId="77777777" w:rsidR="00995362" w:rsidRPr="005178E0" w:rsidRDefault="00995362" w:rsidP="00995362">
      <w:pPr>
        <w:keepNext/>
        <w:spacing w:after="0"/>
        <w:rPr>
          <w:szCs w:val="20"/>
          <w:lang w:val="en-US"/>
        </w:rPr>
      </w:pPr>
      <w:r w:rsidRPr="005178E0">
        <w:rPr>
          <w:szCs w:val="20"/>
          <w:lang w:val="en-US"/>
        </w:rPr>
        <w:t>(</w:t>
      </w:r>
      <w:proofErr w:type="gramStart"/>
      <w:r w:rsidRPr="005178E0">
        <w:rPr>
          <w:szCs w:val="20"/>
          <w:lang w:val="en-US"/>
        </w:rPr>
        <w:t>see</w:t>
      </w:r>
      <w:proofErr w:type="gramEnd"/>
      <w:r w:rsidRPr="005178E0">
        <w:rPr>
          <w:szCs w:val="20"/>
          <w:lang w:val="en-US"/>
        </w:rPr>
        <w:t xml:space="preserve"> www.schaeffle</w:t>
      </w:r>
      <w:hyperlink r:id="rId12" w:history="1">
        <w:r w:rsidRPr="005178E0">
          <w:rPr>
            <w:lang w:val="en-US"/>
          </w:rPr>
          <w:t>r.de</w:t>
        </w:r>
      </w:hyperlink>
      <w:r w:rsidRPr="005178E0">
        <w:rPr>
          <w:lang w:val="en-US"/>
        </w:rPr>
        <w:t xml:space="preserve"> / Company / Purchasing &amp; Supplier Management / Quality</w:t>
      </w:r>
      <w:r w:rsidRPr="005178E0">
        <w:rPr>
          <w:szCs w:val="20"/>
          <w:lang w:val="en-US"/>
        </w:rPr>
        <w:t xml:space="preserve">): </w:t>
      </w:r>
    </w:p>
    <w:p w14:paraId="67BAE12C" w14:textId="77777777" w:rsidR="00995362" w:rsidRDefault="00995362" w:rsidP="00995362">
      <w:pPr>
        <w:keepNext/>
        <w:spacing w:after="0"/>
        <w:rPr>
          <w:szCs w:val="20"/>
          <w:lang w:val="en-US"/>
        </w:rPr>
      </w:pPr>
      <w:r w:rsidRPr="005178E0">
        <w:rPr>
          <w:szCs w:val="20"/>
          <w:lang w:val="en-US"/>
        </w:rPr>
        <w:t xml:space="preserve">Brochure 1 </w:t>
      </w:r>
      <w:r w:rsidRPr="005178E0">
        <w:rPr>
          <w:szCs w:val="20"/>
          <w:lang w:val="en-US"/>
        </w:rPr>
        <w:tab/>
        <w:t xml:space="preserve">Advance quality planning for suppliers </w:t>
      </w:r>
    </w:p>
    <w:p w14:paraId="075D411C" w14:textId="77777777" w:rsidR="00995362" w:rsidRDefault="00995362" w:rsidP="00995362">
      <w:pPr>
        <w:keepNext/>
        <w:spacing w:after="0"/>
        <w:rPr>
          <w:szCs w:val="20"/>
          <w:lang w:val="en-US"/>
        </w:rPr>
      </w:pPr>
      <w:r w:rsidRPr="005178E0">
        <w:rPr>
          <w:szCs w:val="20"/>
          <w:lang w:val="en-US"/>
        </w:rPr>
        <w:t xml:space="preserve">Brochure 2 </w:t>
      </w:r>
      <w:r w:rsidRPr="005178E0">
        <w:rPr>
          <w:szCs w:val="20"/>
          <w:lang w:val="en-US"/>
        </w:rPr>
        <w:tab/>
        <w:t xml:space="preserve">Production process and product release for suppliers </w:t>
      </w:r>
      <w:r w:rsidRPr="005178E0">
        <w:rPr>
          <w:szCs w:val="20"/>
          <w:lang w:val="en-US"/>
        </w:rPr>
        <w:br/>
        <w:t xml:space="preserve">Brochure 3 </w:t>
      </w:r>
      <w:r w:rsidRPr="005178E0">
        <w:rPr>
          <w:szCs w:val="20"/>
          <w:lang w:val="en-US"/>
        </w:rPr>
        <w:tab/>
        <w:t xml:space="preserve">Change approval / special release for suppliers </w:t>
      </w:r>
    </w:p>
    <w:p w14:paraId="1F9786C5" w14:textId="77777777" w:rsidR="00995362" w:rsidRDefault="00995362" w:rsidP="00995362">
      <w:pPr>
        <w:keepNext/>
        <w:spacing w:after="0"/>
        <w:rPr>
          <w:szCs w:val="20"/>
          <w:lang w:val="en-US"/>
        </w:rPr>
      </w:pPr>
      <w:r w:rsidRPr="005178E0">
        <w:rPr>
          <w:szCs w:val="20"/>
          <w:lang w:val="en-US"/>
        </w:rPr>
        <w:t xml:space="preserve">Brochure 4 </w:t>
      </w:r>
      <w:r w:rsidRPr="005178E0">
        <w:rPr>
          <w:szCs w:val="20"/>
          <w:lang w:val="en-US"/>
        </w:rPr>
        <w:tab/>
        <w:t xml:space="preserve">Complaints process for suppliers </w:t>
      </w:r>
    </w:p>
    <w:p w14:paraId="131A04DE" w14:textId="77777777" w:rsidR="00995362" w:rsidRDefault="00995362" w:rsidP="00995362">
      <w:pPr>
        <w:keepNext/>
        <w:spacing w:after="0"/>
        <w:rPr>
          <w:szCs w:val="20"/>
          <w:lang w:val="en-US"/>
        </w:rPr>
      </w:pPr>
      <w:r w:rsidRPr="005178E0">
        <w:rPr>
          <w:szCs w:val="20"/>
          <w:lang w:val="en-US"/>
        </w:rPr>
        <w:t>Brochure 5</w:t>
      </w:r>
      <w:r w:rsidRPr="005178E0">
        <w:rPr>
          <w:szCs w:val="20"/>
          <w:lang w:val="en-US"/>
        </w:rPr>
        <w:tab/>
        <w:t xml:space="preserve">Supplier evaluation </w:t>
      </w:r>
    </w:p>
    <w:p w14:paraId="68396F32" w14:textId="77777777" w:rsidR="00995362" w:rsidRPr="005178E0" w:rsidRDefault="00995362" w:rsidP="00995362">
      <w:pPr>
        <w:keepNext/>
        <w:spacing w:after="0"/>
        <w:rPr>
          <w:szCs w:val="20"/>
          <w:lang w:val="en-US"/>
        </w:rPr>
      </w:pPr>
      <w:r w:rsidRPr="005178E0">
        <w:rPr>
          <w:szCs w:val="20"/>
          <w:lang w:val="en-US"/>
        </w:rPr>
        <w:t xml:space="preserve">Brochure 6 </w:t>
      </w:r>
      <w:r w:rsidRPr="005178E0">
        <w:rPr>
          <w:szCs w:val="20"/>
          <w:lang w:val="en-US"/>
        </w:rPr>
        <w:tab/>
        <w:t>Escalation process for suppliers</w:t>
      </w:r>
    </w:p>
    <w:p w14:paraId="7E6BB3FE" w14:textId="77777777" w:rsidR="00995362" w:rsidRPr="005178E0" w:rsidRDefault="00995362" w:rsidP="00995362">
      <w:pPr>
        <w:keepNext/>
        <w:spacing w:after="0"/>
        <w:rPr>
          <w:szCs w:val="20"/>
          <w:lang w:val="en-US"/>
        </w:rPr>
      </w:pPr>
      <w:r w:rsidRPr="005178E0">
        <w:rPr>
          <w:szCs w:val="20"/>
          <w:lang w:val="en-US"/>
        </w:rPr>
        <w:t>Brochure 7</w:t>
      </w:r>
      <w:r w:rsidRPr="005178E0">
        <w:rPr>
          <w:szCs w:val="20"/>
          <w:lang w:val="en-US"/>
        </w:rPr>
        <w:tab/>
      </w:r>
      <w:hyperlink r:id="rId13" w:history="1">
        <w:r w:rsidRPr="005178E0">
          <w:rPr>
            <w:szCs w:val="20"/>
            <w:lang w:val="en-US"/>
          </w:rPr>
          <w:t>Safe Products and Services | Product Safety and Product Conformity</w:t>
        </w:r>
      </w:hyperlink>
    </w:p>
    <w:p w14:paraId="04E50785" w14:textId="77777777" w:rsidR="00995362" w:rsidRPr="005178E0" w:rsidRDefault="00995362" w:rsidP="00995362">
      <w:pPr>
        <w:keepNext/>
        <w:spacing w:after="0"/>
        <w:rPr>
          <w:szCs w:val="20"/>
          <w:lang w:val="en-US"/>
        </w:rPr>
      </w:pPr>
      <w:r w:rsidRPr="005178E0">
        <w:rPr>
          <w:szCs w:val="20"/>
          <w:lang w:val="en-US"/>
        </w:rPr>
        <w:t>S 111111</w:t>
      </w:r>
      <w:r w:rsidRPr="005178E0">
        <w:rPr>
          <w:szCs w:val="20"/>
          <w:lang w:val="en-US"/>
        </w:rPr>
        <w:tab/>
        <w:t>Technical delivery condition - Functional safety</w:t>
      </w:r>
    </w:p>
    <w:p w14:paraId="615E30B0" w14:textId="77777777" w:rsidR="00995362" w:rsidRPr="005178E0" w:rsidRDefault="00995362" w:rsidP="00995362">
      <w:pPr>
        <w:keepNext/>
        <w:spacing w:after="0"/>
        <w:rPr>
          <w:szCs w:val="20"/>
          <w:lang w:val="en-US"/>
        </w:rPr>
      </w:pPr>
      <w:r w:rsidRPr="005178E0">
        <w:rPr>
          <w:szCs w:val="20"/>
          <w:lang w:val="en-US"/>
        </w:rPr>
        <w:t>S 111211</w:t>
      </w:r>
      <w:r w:rsidRPr="005178E0">
        <w:rPr>
          <w:szCs w:val="20"/>
          <w:lang w:val="en-US"/>
        </w:rPr>
        <w:tab/>
        <w:t>Technical delivery condition - Product Cybersecurity</w:t>
      </w:r>
    </w:p>
    <w:p w14:paraId="6669BBB3" w14:textId="6E0715C6" w:rsidR="004B7C4E" w:rsidRDefault="00995362" w:rsidP="006E49DD">
      <w:pPr>
        <w:pStyle w:val="berschrift1"/>
      </w:pPr>
      <w:bookmarkStart w:id="55" w:name="_Toc137726133"/>
      <w:r>
        <w:t>Agreements</w:t>
      </w:r>
      <w:bookmarkEnd w:id="55"/>
    </w:p>
    <w:tbl>
      <w:tblPr>
        <w:tblW w:w="9745" w:type="dxa"/>
        <w:tblInd w:w="106" w:type="dxa"/>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CellMar>
          <w:left w:w="70" w:type="dxa"/>
          <w:right w:w="70" w:type="dxa"/>
        </w:tblCellMar>
        <w:tblLook w:val="0000" w:firstRow="0" w:lastRow="0" w:firstColumn="0" w:lastColumn="0" w:noHBand="0" w:noVBand="0"/>
      </w:tblPr>
      <w:tblGrid>
        <w:gridCol w:w="9745"/>
      </w:tblGrid>
      <w:tr w:rsidR="004B7C4E" w:rsidRPr="000060C9" w14:paraId="204EE4EC" w14:textId="77777777" w:rsidTr="00E64DC8">
        <w:trPr>
          <w:trHeight w:val="601"/>
        </w:trPr>
        <w:tc>
          <w:tcPr>
            <w:tcW w:w="9745" w:type="dxa"/>
          </w:tcPr>
          <w:p w14:paraId="3A210879" w14:textId="383D4C98" w:rsidR="004B7C4E" w:rsidRPr="000060C9" w:rsidRDefault="004B7C4E" w:rsidP="00FD47A7">
            <w:pPr>
              <w:spacing w:before="60"/>
              <w:ind w:left="113" w:right="113"/>
              <w:rPr>
                <w:rFonts w:cstheme="minorHAnsi"/>
              </w:rPr>
            </w:pPr>
            <w:bookmarkStart w:id="56" w:name="_Hlk90365790"/>
            <w:r w:rsidRPr="000060C9">
              <w:rPr>
                <w:rFonts w:eastAsia="MS Mincho" w:cstheme="minorHAnsi"/>
                <w:noProof/>
              </w:rPr>
              <w:t> </w:t>
            </w: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sidR="00FD47A7">
              <w:rPr>
                <w:rFonts w:cstheme="minorHAnsi"/>
              </w:rPr>
              <w:t> </w:t>
            </w:r>
            <w:r w:rsidR="00FD47A7">
              <w:rPr>
                <w:rFonts w:cstheme="minorHAnsi"/>
              </w:rPr>
              <w:t> </w:t>
            </w:r>
            <w:r w:rsidR="00FD47A7">
              <w:rPr>
                <w:rFonts w:cstheme="minorHAnsi"/>
              </w:rPr>
              <w:t> </w:t>
            </w:r>
            <w:r w:rsidR="00FD47A7">
              <w:rPr>
                <w:rFonts w:cstheme="minorHAnsi"/>
              </w:rPr>
              <w:t> </w:t>
            </w:r>
            <w:r w:rsidR="00FD47A7">
              <w:rPr>
                <w:rFonts w:cstheme="minorHAnsi"/>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tc>
      </w:tr>
    </w:tbl>
    <w:p w14:paraId="5C9E6C3C" w14:textId="759376E5" w:rsidR="004B7C4E" w:rsidRPr="000060C9" w:rsidRDefault="004B7C4E" w:rsidP="004B7C4E">
      <w:pPr>
        <w:spacing w:before="60"/>
        <w:ind w:left="113" w:right="113"/>
        <w:rPr>
          <w:rFonts w:cstheme="minorHAnsi"/>
        </w:rPr>
      </w:pP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bookmarkEnd w:id="56"/>
    <w:p w14:paraId="3E8E31B3" w14:textId="5A4E880C" w:rsidR="00694B81" w:rsidRDefault="00694B81" w:rsidP="00015281"/>
    <w:p w14:paraId="2E105CCD" w14:textId="44C4F339" w:rsidR="00144789" w:rsidRDefault="00144789" w:rsidP="00015281"/>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56A77C3E" w:rsidR="002A7A28" w:rsidRPr="00B7685E" w:rsidDel="00580FCB" w:rsidRDefault="00995362" w:rsidP="00B7685E">
            <w:pPr>
              <w:rPr>
                <w:b/>
                <w:bCs/>
              </w:rPr>
            </w:pPr>
            <w:r>
              <w:rPr>
                <w:b/>
                <w:bCs/>
              </w:rPr>
              <w:lastRenderedPageBreak/>
              <w:t>Supplier</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5FF53F16" w:rsidR="002A7A28" w:rsidRPr="00B7685E" w:rsidDel="00E96AFF" w:rsidRDefault="00995362" w:rsidP="00B7685E">
            <w:pPr>
              <w:rPr>
                <w:b/>
                <w:bCs/>
              </w:rPr>
            </w:pPr>
            <w:r>
              <w:rPr>
                <w:b/>
                <w:bCs/>
              </w:rPr>
              <w:t>Customer</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1BA81270" w:rsidR="002A7A28" w:rsidRPr="000060C9" w:rsidDel="00580FCB" w:rsidRDefault="00995362" w:rsidP="00B7685E">
            <w:pPr>
              <w:pStyle w:val="Beschriftung"/>
              <w:spacing w:before="60"/>
            </w:pPr>
            <w:r>
              <w:t xml:space="preserve">Supplier </w:t>
            </w:r>
            <w:r w:rsidR="002A7A28" w:rsidRPr="000060C9">
              <w:t>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63CC9812" w:rsidR="002A7A28" w:rsidRPr="000060C9" w:rsidDel="00580FCB" w:rsidRDefault="002A7A28" w:rsidP="00B7685E">
            <w:pPr>
              <w:pStyle w:val="Beschriftung"/>
              <w:spacing w:before="60"/>
              <w:rPr>
                <w:szCs w:val="22"/>
              </w:rPr>
            </w:pPr>
            <w:r w:rsidRPr="000060C9">
              <w:t xml:space="preserve">Schaeffler </w:t>
            </w:r>
            <w:proofErr w:type="gramStart"/>
            <w:r w:rsidR="00995362">
              <w:t>Supplier</w:t>
            </w:r>
            <w:proofErr w:type="gramEnd"/>
            <w:r w:rsidR="00995362">
              <w:t xml:space="preserve"> </w:t>
            </w:r>
            <w:r>
              <w:t>n</w:t>
            </w:r>
            <w:r w:rsidR="0059681B">
              <w:t>o.</w:t>
            </w:r>
          </w:p>
        </w:tc>
        <w:tc>
          <w:tcPr>
            <w:tcW w:w="505" w:type="dxa"/>
          </w:tcPr>
          <w:p w14:paraId="026C2995" w14:textId="77777777" w:rsidR="002A7A28" w:rsidRPr="000060C9" w:rsidDel="00580FCB" w:rsidRDefault="002A7A28" w:rsidP="00B7685E">
            <w:pPr>
              <w:pStyle w:val="Beschriftung"/>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Beschriftung"/>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1DF7E7CC" w:rsidR="002A7A28" w:rsidRPr="000060C9" w:rsidRDefault="00995362" w:rsidP="00B7685E">
            <w:pPr>
              <w:pStyle w:val="Beschriftung"/>
              <w:spacing w:before="60"/>
            </w:pPr>
            <w:r>
              <w:t>Place</w:t>
            </w:r>
          </w:p>
        </w:tc>
        <w:tc>
          <w:tcPr>
            <w:tcW w:w="233" w:type="dxa"/>
          </w:tcPr>
          <w:p w14:paraId="137E71D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74E2C462" w14:textId="32259566" w:rsidR="002A7A28" w:rsidRPr="000060C9" w:rsidRDefault="002A7A28" w:rsidP="00B7685E">
            <w:pPr>
              <w:pStyle w:val="Beschriftung"/>
              <w:spacing w:before="60"/>
            </w:pPr>
            <w:r w:rsidRPr="000060C9">
              <w:t>Dat</w:t>
            </w:r>
            <w:r w:rsidR="00995362">
              <w:t>e</w:t>
            </w:r>
          </w:p>
        </w:tc>
        <w:tc>
          <w:tcPr>
            <w:tcW w:w="505" w:type="dxa"/>
          </w:tcPr>
          <w:p w14:paraId="3A94DE09"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16D19D" w14:textId="4E5B6CA6" w:rsidR="002A7A28" w:rsidRPr="000060C9" w:rsidRDefault="00995362" w:rsidP="00B7685E">
            <w:pPr>
              <w:pStyle w:val="Beschriftung"/>
              <w:spacing w:before="60"/>
            </w:pPr>
            <w:r>
              <w:t>Place</w:t>
            </w:r>
          </w:p>
        </w:tc>
        <w:tc>
          <w:tcPr>
            <w:tcW w:w="233" w:type="dxa"/>
            <w:shd w:val="clear" w:color="auto" w:fill="auto"/>
          </w:tcPr>
          <w:p w14:paraId="127465C8" w14:textId="77777777" w:rsidR="002A7A28" w:rsidRPr="000060C9" w:rsidRDefault="002A7A28" w:rsidP="00B7685E">
            <w:pPr>
              <w:pStyle w:val="Beschriftung"/>
              <w:spacing w:before="60"/>
            </w:pPr>
          </w:p>
        </w:tc>
        <w:tc>
          <w:tcPr>
            <w:tcW w:w="2548" w:type="dxa"/>
            <w:tcBorders>
              <w:top w:val="single" w:sz="4" w:space="0" w:color="262626" w:themeColor="text1"/>
            </w:tcBorders>
          </w:tcPr>
          <w:p w14:paraId="167152F2" w14:textId="1BBD259C" w:rsidR="002A7A28" w:rsidRPr="000060C9" w:rsidRDefault="002A7A28" w:rsidP="00B7685E">
            <w:pPr>
              <w:pStyle w:val="Beschriftung"/>
              <w:spacing w:before="60"/>
            </w:pPr>
            <w:r w:rsidRPr="000060C9">
              <w:t>Dat</w:t>
            </w:r>
            <w:r w:rsidR="00995362">
              <w:t>e</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Beschriftung"/>
              <w:rPr>
                <w:szCs w:val="22"/>
              </w:rPr>
            </w:pPr>
          </w:p>
        </w:tc>
        <w:tc>
          <w:tcPr>
            <w:tcW w:w="233" w:type="dxa"/>
          </w:tcPr>
          <w:p w14:paraId="71A201AF" w14:textId="77777777" w:rsidR="002A7A28" w:rsidRPr="000060C9" w:rsidRDefault="002A7A28" w:rsidP="00B7685E">
            <w:pPr>
              <w:pStyle w:val="Beschriftung"/>
              <w:rPr>
                <w:szCs w:val="22"/>
              </w:rPr>
            </w:pPr>
          </w:p>
        </w:tc>
        <w:tc>
          <w:tcPr>
            <w:tcW w:w="2195" w:type="dxa"/>
          </w:tcPr>
          <w:p w14:paraId="6F279B45" w14:textId="77777777" w:rsidR="002A7A28" w:rsidRPr="000060C9" w:rsidRDefault="002A7A28" w:rsidP="00B7685E">
            <w:pPr>
              <w:pStyle w:val="Beschriftung"/>
              <w:rPr>
                <w:szCs w:val="22"/>
              </w:rPr>
            </w:pPr>
          </w:p>
        </w:tc>
        <w:tc>
          <w:tcPr>
            <w:tcW w:w="505" w:type="dxa"/>
          </w:tcPr>
          <w:p w14:paraId="5D7C9A47" w14:textId="77777777" w:rsidR="002A7A28" w:rsidRPr="000060C9" w:rsidRDefault="002A7A28" w:rsidP="00B7685E">
            <w:pPr>
              <w:pStyle w:val="Beschriftung"/>
              <w:rPr>
                <w:szCs w:val="22"/>
              </w:rPr>
            </w:pPr>
          </w:p>
        </w:tc>
        <w:tc>
          <w:tcPr>
            <w:tcW w:w="1960" w:type="dxa"/>
            <w:shd w:val="clear" w:color="auto" w:fill="auto"/>
          </w:tcPr>
          <w:p w14:paraId="10378B82" w14:textId="77777777" w:rsidR="002A7A28" w:rsidRPr="000060C9" w:rsidRDefault="002A7A28" w:rsidP="00B7685E">
            <w:pPr>
              <w:pStyle w:val="Beschriftung"/>
              <w:rPr>
                <w:szCs w:val="22"/>
              </w:rPr>
            </w:pPr>
          </w:p>
        </w:tc>
        <w:tc>
          <w:tcPr>
            <w:tcW w:w="233" w:type="dxa"/>
            <w:shd w:val="clear" w:color="auto" w:fill="auto"/>
          </w:tcPr>
          <w:p w14:paraId="3DEFBB6A" w14:textId="77777777" w:rsidR="002A7A28" w:rsidRPr="000060C9" w:rsidRDefault="002A7A28" w:rsidP="00B7685E">
            <w:pPr>
              <w:pStyle w:val="Beschriftung"/>
              <w:rPr>
                <w:szCs w:val="22"/>
              </w:rPr>
            </w:pPr>
          </w:p>
        </w:tc>
        <w:tc>
          <w:tcPr>
            <w:tcW w:w="2548" w:type="dxa"/>
          </w:tcPr>
          <w:p w14:paraId="30F5AC66" w14:textId="77777777" w:rsidR="002A7A28" w:rsidRPr="000060C9" w:rsidRDefault="002A7A28" w:rsidP="00B7685E">
            <w:pPr>
              <w:pStyle w:val="Beschriftung"/>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Beschriftung"/>
              <w:spacing w:before="0" w:after="0"/>
              <w:rPr>
                <w:sz w:val="20"/>
                <w:szCs w:val="20"/>
              </w:rPr>
            </w:pPr>
          </w:p>
        </w:tc>
        <w:tc>
          <w:tcPr>
            <w:tcW w:w="505" w:type="dxa"/>
            <w:vAlign w:val="bottom"/>
          </w:tcPr>
          <w:p w14:paraId="1FB69B17"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Beschriftung"/>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Beschriftung"/>
              <w:spacing w:before="60"/>
            </w:pPr>
            <w:r w:rsidRPr="000060C9">
              <w:t>Name</w:t>
            </w:r>
          </w:p>
        </w:tc>
        <w:tc>
          <w:tcPr>
            <w:tcW w:w="233" w:type="dxa"/>
          </w:tcPr>
          <w:p w14:paraId="00A8A3E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60A546C9" w14:textId="5EF578FA" w:rsidR="002A7A28" w:rsidRPr="000060C9" w:rsidRDefault="00995362" w:rsidP="00B7685E">
            <w:pPr>
              <w:pStyle w:val="Beschriftung"/>
              <w:spacing w:before="60"/>
            </w:pPr>
            <w:r>
              <w:t>Signature</w:t>
            </w:r>
          </w:p>
        </w:tc>
        <w:tc>
          <w:tcPr>
            <w:tcW w:w="505" w:type="dxa"/>
          </w:tcPr>
          <w:p w14:paraId="3F9973BF"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Beschriftung"/>
              <w:spacing w:before="60"/>
            </w:pPr>
            <w:r w:rsidRPr="000060C9">
              <w:t>Name</w:t>
            </w:r>
          </w:p>
        </w:tc>
        <w:tc>
          <w:tcPr>
            <w:tcW w:w="233" w:type="dxa"/>
            <w:shd w:val="clear" w:color="auto" w:fill="auto"/>
          </w:tcPr>
          <w:p w14:paraId="2961AD04" w14:textId="77777777" w:rsidR="002A7A28" w:rsidRPr="000060C9" w:rsidRDefault="002A7A28" w:rsidP="00B7685E">
            <w:pPr>
              <w:pStyle w:val="Beschriftung"/>
              <w:spacing w:before="60"/>
            </w:pPr>
          </w:p>
        </w:tc>
        <w:tc>
          <w:tcPr>
            <w:tcW w:w="2548" w:type="dxa"/>
            <w:tcBorders>
              <w:top w:val="single" w:sz="4" w:space="0" w:color="262626" w:themeColor="text1"/>
            </w:tcBorders>
          </w:tcPr>
          <w:p w14:paraId="23374A32" w14:textId="156E7635" w:rsidR="002A7A28" w:rsidRPr="000060C9" w:rsidRDefault="00995362" w:rsidP="00B7685E">
            <w:pPr>
              <w:pStyle w:val="Beschriftung"/>
              <w:spacing w:before="60"/>
            </w:pPr>
            <w:r>
              <w:t>Signature Purchasing</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Beschriftung"/>
              <w:rPr>
                <w:szCs w:val="22"/>
              </w:rPr>
            </w:pPr>
          </w:p>
        </w:tc>
        <w:tc>
          <w:tcPr>
            <w:tcW w:w="233" w:type="dxa"/>
          </w:tcPr>
          <w:p w14:paraId="43548B63" w14:textId="77777777" w:rsidR="002A7A28" w:rsidRPr="000060C9" w:rsidRDefault="002A7A28" w:rsidP="00B7685E">
            <w:pPr>
              <w:pStyle w:val="Beschriftung"/>
              <w:rPr>
                <w:szCs w:val="22"/>
              </w:rPr>
            </w:pPr>
          </w:p>
        </w:tc>
        <w:tc>
          <w:tcPr>
            <w:tcW w:w="2195" w:type="dxa"/>
          </w:tcPr>
          <w:p w14:paraId="1D743699" w14:textId="77777777" w:rsidR="002A7A28" w:rsidRPr="000060C9" w:rsidRDefault="002A7A28" w:rsidP="00B7685E">
            <w:pPr>
              <w:pStyle w:val="Beschriftung"/>
              <w:rPr>
                <w:szCs w:val="22"/>
              </w:rPr>
            </w:pPr>
          </w:p>
        </w:tc>
        <w:tc>
          <w:tcPr>
            <w:tcW w:w="505" w:type="dxa"/>
            <w:shd w:val="clear" w:color="auto" w:fill="auto"/>
          </w:tcPr>
          <w:p w14:paraId="0E5F5910" w14:textId="77777777" w:rsidR="002A7A28" w:rsidRPr="000060C9" w:rsidRDefault="002A7A28" w:rsidP="00B7685E">
            <w:pPr>
              <w:pStyle w:val="Beschriftung"/>
              <w:rPr>
                <w:szCs w:val="22"/>
              </w:rPr>
            </w:pPr>
          </w:p>
        </w:tc>
        <w:tc>
          <w:tcPr>
            <w:tcW w:w="1960" w:type="dxa"/>
            <w:shd w:val="clear" w:color="auto" w:fill="auto"/>
          </w:tcPr>
          <w:p w14:paraId="7AE8673E" w14:textId="77777777" w:rsidR="002A7A28" w:rsidRPr="000060C9" w:rsidRDefault="002A7A28" w:rsidP="00B7685E">
            <w:pPr>
              <w:pStyle w:val="Beschriftung"/>
              <w:rPr>
                <w:szCs w:val="22"/>
              </w:rPr>
            </w:pPr>
          </w:p>
        </w:tc>
        <w:tc>
          <w:tcPr>
            <w:tcW w:w="233" w:type="dxa"/>
            <w:shd w:val="clear" w:color="auto" w:fill="auto"/>
          </w:tcPr>
          <w:p w14:paraId="40CDAAB6" w14:textId="77777777" w:rsidR="002A7A28" w:rsidRPr="000060C9" w:rsidRDefault="002A7A28" w:rsidP="00B7685E">
            <w:pPr>
              <w:pStyle w:val="Beschriftung"/>
              <w:rPr>
                <w:szCs w:val="22"/>
              </w:rPr>
            </w:pPr>
          </w:p>
        </w:tc>
        <w:tc>
          <w:tcPr>
            <w:tcW w:w="2548" w:type="dxa"/>
          </w:tcPr>
          <w:p w14:paraId="2D1AE541" w14:textId="77777777" w:rsidR="002A7A28" w:rsidRPr="000060C9" w:rsidRDefault="002A7A28" w:rsidP="00B7685E">
            <w:pPr>
              <w:pStyle w:val="Beschriftung"/>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Beschriftung"/>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Beschriftung"/>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Beschriftung"/>
              <w:spacing w:before="60"/>
            </w:pPr>
            <w:r w:rsidRPr="000060C9">
              <w:t>Name</w:t>
            </w:r>
          </w:p>
        </w:tc>
        <w:tc>
          <w:tcPr>
            <w:tcW w:w="233" w:type="dxa"/>
          </w:tcPr>
          <w:p w14:paraId="18F063EF" w14:textId="77777777" w:rsidR="002A7A28" w:rsidRPr="000060C9" w:rsidRDefault="002A7A28" w:rsidP="00B7685E">
            <w:pPr>
              <w:pStyle w:val="Beschriftung"/>
              <w:spacing w:before="60"/>
            </w:pPr>
          </w:p>
        </w:tc>
        <w:tc>
          <w:tcPr>
            <w:tcW w:w="2195" w:type="dxa"/>
            <w:tcBorders>
              <w:top w:val="single" w:sz="4" w:space="0" w:color="262626" w:themeColor="text1"/>
            </w:tcBorders>
          </w:tcPr>
          <w:p w14:paraId="5936790D" w14:textId="168DC3BD" w:rsidR="002A7A28" w:rsidRPr="000060C9" w:rsidRDefault="00995362" w:rsidP="00B7685E">
            <w:pPr>
              <w:pStyle w:val="Beschriftung"/>
              <w:spacing w:before="60"/>
            </w:pPr>
            <w:r>
              <w:t>Signature</w:t>
            </w:r>
          </w:p>
        </w:tc>
        <w:tc>
          <w:tcPr>
            <w:tcW w:w="505" w:type="dxa"/>
            <w:shd w:val="clear" w:color="auto" w:fill="auto"/>
          </w:tcPr>
          <w:p w14:paraId="19CECE87"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Beschriftung"/>
              <w:spacing w:before="60"/>
            </w:pPr>
            <w:r w:rsidRPr="000060C9">
              <w:t>Name</w:t>
            </w:r>
          </w:p>
        </w:tc>
        <w:tc>
          <w:tcPr>
            <w:tcW w:w="233" w:type="dxa"/>
            <w:shd w:val="clear" w:color="auto" w:fill="auto"/>
          </w:tcPr>
          <w:p w14:paraId="7E176605" w14:textId="77777777" w:rsidR="002A7A28" w:rsidRPr="000060C9" w:rsidRDefault="002A7A28" w:rsidP="00B7685E">
            <w:pPr>
              <w:pStyle w:val="Beschriftung"/>
              <w:spacing w:before="60"/>
            </w:pPr>
          </w:p>
        </w:tc>
        <w:tc>
          <w:tcPr>
            <w:tcW w:w="2548" w:type="dxa"/>
            <w:tcBorders>
              <w:top w:val="single" w:sz="4" w:space="0" w:color="262626" w:themeColor="text1"/>
            </w:tcBorders>
          </w:tcPr>
          <w:p w14:paraId="62B1B67D" w14:textId="59D3C8CB" w:rsidR="002A7A28" w:rsidRPr="000060C9" w:rsidRDefault="00995362" w:rsidP="00B7685E">
            <w:pPr>
              <w:pStyle w:val="Beschriftung"/>
              <w:spacing w:before="60"/>
            </w:pPr>
            <w:r>
              <w:t>Signature</w:t>
            </w:r>
            <w:r w:rsidR="002A7A28" w:rsidRPr="000060C9">
              <w:t xml:space="preserve"> Qualit</w:t>
            </w:r>
            <w:r>
              <w:t>y</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57" w:name="_Toc420681057"/>
      <w:bookmarkStart w:id="58" w:name="_Toc421109614"/>
      <w:bookmarkStart w:id="59" w:name="_Hlk82786833"/>
      <w:bookmarkEnd w:id="57"/>
      <w:bookmarkEnd w:id="58"/>
      <w:bookmarkEnd w:id="59"/>
      <w:bookmarkEnd w:id="3"/>
    </w:p>
    <w:sectPr w:rsidR="00447B44" w:rsidRPr="00146ACB" w:rsidSect="008E4D39">
      <w:headerReference w:type="default" r:id="rId14"/>
      <w:footerReference w:type="default" r:id="rId15"/>
      <w:headerReference w:type="first" r:id="rId16"/>
      <w:footerReference w:type="first" r:id="rId17"/>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4FFA69AE" w:rsidR="0059393E" w:rsidRPr="00331FBC" w:rsidRDefault="003A17AA" w:rsidP="00331FBC">
    <w:pPr>
      <w:pStyle w:val="Titel"/>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98560" behindDoc="0" locked="0" layoutInCell="0" allowOverlap="1" wp14:anchorId="54B5230F" wp14:editId="66F8E37B">
              <wp:simplePos x="0" y="0"/>
              <wp:positionH relativeFrom="page">
                <wp:posOffset>0</wp:posOffset>
              </wp:positionH>
              <wp:positionV relativeFrom="page">
                <wp:posOffset>10227945</wp:posOffset>
              </wp:positionV>
              <wp:extent cx="7560310" cy="142875"/>
              <wp:effectExtent l="0" t="0" r="2540" b="9525"/>
              <wp:wrapNone/>
              <wp:docPr id="5" name="MSIPCM5fbc4ef4a0b017da6e07a7e3"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63744" w14:textId="04368C1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54B5230F" id="_x0000_t202" coordsize="21600,21600" o:spt="202" path="m,l,21600r21600,l21600,xe">
              <v:stroke joinstyle="miter"/>
              <v:path gradientshapeok="t" o:connecttype="rect"/>
            </v:shapetype>
            <v:shape id="MSIPCM5fbc4ef4a0b017da6e07a7e3"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98560;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" o:allowincell="f" filled="f" stroked="f" strokeweight=".5pt">
              <v:textbox style="mso-fit-shape-to-text:t" inset="0,0,0,0">
                <w:txbxContent>
                  <w:p w14:paraId="07763744" w14:textId="04368C1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7ECA4D4A" w:rsidR="0059393E" w:rsidRPr="007B6603" w:rsidRDefault="003A17AA" w:rsidP="007B6603">
    <w:pPr>
      <w:pStyle w:val="Fuzeile"/>
      <w:rPr>
        <w:lang w:val="en-US" w:eastAsia="en-US"/>
      </w:rPr>
    </w:pPr>
    <w:r>
      <w:rPr>
        <w:lang w:val="en-US" w:eastAsia="en-US"/>
      </w:rPr>
      <mc:AlternateContent>
        <mc:Choice Requires="wps">
          <w:drawing>
            <wp:anchor distT="0" distB="0" distL="114300" distR="114300" simplePos="0" relativeHeight="252099584" behindDoc="0" locked="0" layoutInCell="0" allowOverlap="1" wp14:anchorId="32040E10" wp14:editId="68FD6F0E">
              <wp:simplePos x="0" y="0"/>
              <wp:positionH relativeFrom="page">
                <wp:posOffset>0</wp:posOffset>
              </wp:positionH>
              <wp:positionV relativeFrom="page">
                <wp:posOffset>10227945</wp:posOffset>
              </wp:positionV>
              <wp:extent cx="7560310" cy="142875"/>
              <wp:effectExtent l="0" t="0" r="2540" b="9525"/>
              <wp:wrapNone/>
              <wp:docPr id="6" name="MSIPCMd12d4ebbbc18328faec44166"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24119" w14:textId="7A50B52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32040E10" id="_x0000_t202" coordsize="21600,21600" o:spt="202" path="m,l,21600r21600,l21600,xe">
              <v:stroke joinstyle="miter"/>
              <v:path gradientshapeok="t" o:connecttype="rect"/>
            </v:shapetype>
            <v:shape id="MSIPCMd12d4ebbbc18328faec44166"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99584;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" o:allowincell="f" filled="f" stroked="f" strokeweight=".5pt">
              <v:textbox style="mso-fit-shape-to-text:t" inset="0,0,0,0">
                <w:txbxContent>
                  <w:p w14:paraId="67E24119" w14:textId="7A50B52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Kopfzeile"/>
      <w:spacing w:after="0"/>
      <w:rPr>
        <w:sz w:val="12"/>
        <w:szCs w:val="12"/>
      </w:rPr>
    </w:pPr>
  </w:p>
  <w:p w14:paraId="7C271313" w14:textId="290F5A40" w:rsidR="00EF1201" w:rsidRPr="00995362" w:rsidRDefault="0059393E" w:rsidP="00FB21D2">
    <w:pPr>
      <w:pStyle w:val="Kopfzeile"/>
      <w:spacing w:after="0"/>
      <w:rPr>
        <w:sz w:val="12"/>
        <w:szCs w:val="12"/>
        <w:lang w:val="en-US"/>
      </w:rPr>
    </w:pPr>
    <w:r w:rsidRPr="00146ACB">
      <w:rPr>
        <w:noProof/>
        <w:sz w:val="12"/>
        <w:szCs w:val="12"/>
      </w:rPr>
      <mc:AlternateContent>
        <mc:Choice Requires="wps">
          <w:drawing>
            <wp:anchor distT="0" distB="0" distL="114300" distR="114300" simplePos="0" relativeHeight="251676672"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06D25" id="mioLogo" o:spid="_x0000_s1026" style="position:absolute;margin-left:62.2pt;margin-top:45.35pt;width:113.4pt;height:12.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CC343F" w:rsidRPr="00995362">
      <w:rPr>
        <w:sz w:val="12"/>
        <w:szCs w:val="12"/>
        <w:lang w:val="en-US"/>
      </w:rPr>
      <w:t>Sub</w:t>
    </w:r>
    <w:r w:rsidR="0028211E" w:rsidRPr="00995362">
      <w:rPr>
        <w:sz w:val="12"/>
        <w:szCs w:val="12"/>
        <w:lang w:val="en-US"/>
      </w:rPr>
      <w:t>m</w:t>
    </w:r>
    <w:r w:rsidR="004B7C4E" w:rsidRPr="00995362">
      <w:rPr>
        <w:sz w:val="12"/>
        <w:szCs w:val="12"/>
        <w:lang w:val="en-US"/>
      </w:rPr>
      <w:t xml:space="preserve">odul </w:t>
    </w:r>
    <w:r w:rsidR="00995362" w:rsidRPr="00995362">
      <w:rPr>
        <w:sz w:val="12"/>
        <w:szCs w:val="12"/>
        <w:lang w:val="en-US"/>
      </w:rPr>
      <w:t>e</w:t>
    </w:r>
    <w:r w:rsidR="00CC343F" w:rsidRPr="00995362">
      <w:rPr>
        <w:sz w:val="12"/>
        <w:szCs w:val="12"/>
        <w:lang w:val="en-US"/>
      </w:rPr>
      <w:t>le</w:t>
    </w:r>
    <w:r w:rsidR="00995362" w:rsidRPr="00995362">
      <w:rPr>
        <w:sz w:val="12"/>
        <w:szCs w:val="12"/>
        <w:lang w:val="en-US"/>
      </w:rPr>
      <w:t>c</w:t>
    </w:r>
    <w:r w:rsidR="00CC343F" w:rsidRPr="00995362">
      <w:rPr>
        <w:sz w:val="12"/>
        <w:szCs w:val="12"/>
        <w:lang w:val="en-US"/>
      </w:rPr>
      <w:t>tri</w:t>
    </w:r>
    <w:r w:rsidR="00995362" w:rsidRPr="00995362">
      <w:rPr>
        <w:sz w:val="12"/>
        <w:szCs w:val="12"/>
        <w:lang w:val="en-US"/>
      </w:rPr>
      <w:t>cs</w:t>
    </w:r>
    <w:r w:rsidR="00CC343F" w:rsidRPr="00995362">
      <w:rPr>
        <w:sz w:val="12"/>
        <w:szCs w:val="12"/>
        <w:lang w:val="en-US"/>
      </w:rPr>
      <w:t>/</w:t>
    </w:r>
    <w:r w:rsidR="00995362" w:rsidRPr="00995362">
      <w:rPr>
        <w:sz w:val="12"/>
        <w:szCs w:val="12"/>
        <w:lang w:val="en-US"/>
      </w:rPr>
      <w:t>e</w:t>
    </w:r>
    <w:r w:rsidR="00CC343F" w:rsidRPr="00995362">
      <w:rPr>
        <w:sz w:val="12"/>
        <w:szCs w:val="12"/>
        <w:lang w:val="en-US"/>
      </w:rPr>
      <w:t>le</w:t>
    </w:r>
    <w:r w:rsidR="00995362" w:rsidRPr="00995362">
      <w:rPr>
        <w:sz w:val="12"/>
        <w:szCs w:val="12"/>
        <w:lang w:val="en-US"/>
      </w:rPr>
      <w:t>c</w:t>
    </w:r>
    <w:r w:rsidR="00CC343F" w:rsidRPr="00995362">
      <w:rPr>
        <w:sz w:val="12"/>
        <w:szCs w:val="12"/>
        <w:lang w:val="en-US"/>
      </w:rPr>
      <w:t>troni</w:t>
    </w:r>
    <w:r w:rsidR="00995362" w:rsidRPr="00995362">
      <w:rPr>
        <w:sz w:val="12"/>
        <w:szCs w:val="12"/>
        <w:lang w:val="en-US"/>
      </w:rPr>
      <w:t>cs c</w:t>
    </w:r>
    <w:r w:rsidR="00CC343F" w:rsidRPr="00995362">
      <w:rPr>
        <w:sz w:val="12"/>
        <w:szCs w:val="12"/>
        <w:lang w:val="en-US"/>
      </w:rPr>
      <w:t>omponent</w:t>
    </w:r>
    <w:r w:rsidR="00995362">
      <w:rPr>
        <w:sz w:val="12"/>
        <w:szCs w:val="12"/>
        <w:lang w:val="en-US"/>
      </w:rPr>
      <w:t>s</w:t>
    </w:r>
    <w:r w:rsidR="008E4D39" w:rsidRPr="00995362">
      <w:rPr>
        <w:sz w:val="12"/>
        <w:szCs w:val="12"/>
        <w:lang w:val="en-US"/>
      </w:rPr>
      <w:br/>
    </w:r>
    <w:r w:rsidR="00995362">
      <w:rPr>
        <w:sz w:val="12"/>
        <w:szCs w:val="12"/>
        <w:lang w:val="en-US"/>
      </w:rPr>
      <w:t>Issue</w:t>
    </w:r>
    <w:r w:rsidR="008E4D39" w:rsidRPr="00995362">
      <w:rPr>
        <w:sz w:val="12"/>
        <w:szCs w:val="12"/>
        <w:lang w:val="en-US"/>
      </w:rPr>
      <w:t>: 202</w:t>
    </w:r>
    <w:r w:rsidR="00CC343F" w:rsidRPr="00995362">
      <w:rPr>
        <w:sz w:val="12"/>
        <w:szCs w:val="12"/>
        <w:lang w:val="en-US"/>
      </w:rPr>
      <w:t>3</w:t>
    </w:r>
    <w:r w:rsidR="008E4D39" w:rsidRPr="00995362">
      <w:rPr>
        <w:sz w:val="12"/>
        <w:szCs w:val="12"/>
        <w:lang w:val="en-US"/>
      </w:rPr>
      <w:t>-</w:t>
    </w:r>
    <w:r w:rsidR="00CC343F" w:rsidRPr="00995362">
      <w:rPr>
        <w:sz w:val="12"/>
        <w:szCs w:val="12"/>
        <w:lang w:val="en-US"/>
      </w:rPr>
      <w:t>06</w:t>
    </w:r>
    <w:r w:rsidR="008E4D39" w:rsidRPr="00995362">
      <w:rPr>
        <w:sz w:val="12"/>
        <w:szCs w:val="12"/>
        <w:lang w:val="en-US"/>
      </w:rPr>
      <w:t>-</w:t>
    </w:r>
    <w:r w:rsidR="00CC343F" w:rsidRPr="00995362">
      <w:rPr>
        <w:sz w:val="12"/>
        <w:szCs w:val="12"/>
        <w:lang w:val="en-US"/>
      </w:rPr>
      <w:t>14</w:t>
    </w:r>
  </w:p>
  <w:tbl>
    <w:tblPr>
      <w:tblStyle w:val="Tabellenraster"/>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995362" w:rsidRDefault="0059393E" w:rsidP="008E4D39">
          <w:pPr>
            <w:pStyle w:val="SeitenzahlFolgeseiten"/>
            <w:framePr w:hSpace="0" w:wrap="auto" w:hAnchor="text" w:yAlign="inline"/>
            <w:spacing w:afterLines="200" w:after="480"/>
            <w:jc w:val="left"/>
          </w:pPr>
        </w:p>
      </w:tc>
      <w:tc>
        <w:tcPr>
          <w:tcW w:w="2268" w:type="dxa"/>
        </w:tcPr>
        <w:p w14:paraId="3B024B05" w14:textId="77777777" w:rsidR="0059393E" w:rsidRPr="005E3E24" w:rsidRDefault="0059393E" w:rsidP="008E4D39">
          <w:pPr>
            <w:pStyle w:val="SeitenzahlFolgeseiten"/>
            <w:framePr w:hSpace="0" w:wrap="auto" w:hAnchor="text" w:yAlign="inline"/>
            <w:spacing w:afterLines="200" w:after="480"/>
            <w:rPr>
              <w:lang w:val="de-DE"/>
            </w:rPr>
          </w:pPr>
          <w:r w:rsidRPr="005E3E24">
            <w:rPr>
              <w:lang w:val="de-DE"/>
            </w:rPr>
            <w:t xml:space="preserve">Seite </w:t>
          </w:r>
          <w:r w:rsidRPr="005E3E24">
            <w:rPr>
              <w:lang w:val="de-DE"/>
            </w:rPr>
            <w:fldChar w:fldCharType="begin"/>
          </w:r>
          <w:r w:rsidRPr="005E3E24">
            <w:rPr>
              <w:lang w:val="de-DE"/>
            </w:rPr>
            <w:instrText xml:space="preserve"> PAGE   \* MERGEFORMAT </w:instrText>
          </w:r>
          <w:r w:rsidRPr="005E3E24">
            <w:rPr>
              <w:lang w:val="de-DE"/>
            </w:rPr>
            <w:fldChar w:fldCharType="separate"/>
          </w:r>
          <w:r w:rsidRPr="005E3E24">
            <w:rPr>
              <w:noProof/>
              <w:lang w:val="de-DE"/>
            </w:rPr>
            <w:t>3</w:t>
          </w:r>
          <w:r w:rsidRPr="005E3E24">
            <w:rPr>
              <w:lang w:val="de-DE"/>
            </w:rPr>
            <w:fldChar w:fldCharType="end"/>
          </w:r>
          <w:r w:rsidRPr="005E3E24">
            <w:rPr>
              <w:lang w:val="de-DE"/>
            </w:rPr>
            <w:t xml:space="preserve"> von </w:t>
          </w:r>
          <w:r w:rsidRPr="005E3E24">
            <w:rPr>
              <w:noProof/>
              <w:lang w:val="de-DE"/>
            </w:rPr>
            <w:fldChar w:fldCharType="begin"/>
          </w:r>
          <w:r w:rsidRPr="005E3E24">
            <w:rPr>
              <w:noProof/>
              <w:lang w:val="de-DE"/>
            </w:rPr>
            <w:instrText xml:space="preserve"> NUMPAGES   \* MERGEFORMAT </w:instrText>
          </w:r>
          <w:r w:rsidRPr="005E3E24">
            <w:rPr>
              <w:noProof/>
              <w:lang w:val="de-DE"/>
            </w:rPr>
            <w:fldChar w:fldCharType="separate"/>
          </w:r>
          <w:r w:rsidRPr="005E3E24">
            <w:rPr>
              <w:noProof/>
              <w:lang w:val="de-DE"/>
            </w:rPr>
            <w:t>3</w:t>
          </w:r>
          <w:r w:rsidRPr="005E3E24">
            <w:rPr>
              <w:noProof/>
              <w:lang w:val="de-DE"/>
            </w:rPr>
            <w:fldChar w:fldCharType="end"/>
          </w:r>
        </w:p>
      </w:tc>
    </w:tr>
  </w:tbl>
  <w:p w14:paraId="3896BA54" w14:textId="7C1E16F5" w:rsidR="0059393E" w:rsidRPr="008C4894" w:rsidRDefault="0059393E" w:rsidP="008C4894">
    <w:pPr>
      <w:pStyle w:val="Kopfzeile"/>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Kopfzeile"/>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40A7F"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Kopfzeile"/>
    </w:pPr>
  </w:p>
  <w:p w14:paraId="34D8542D" w14:textId="3A165BC7" w:rsidR="00BB2BF5" w:rsidRDefault="00BB2BF5">
    <w:pPr>
      <w:pStyle w:val="Kopfzeile"/>
    </w:pPr>
  </w:p>
  <w:p w14:paraId="06CBBD3C" w14:textId="51275567" w:rsidR="009D47E2" w:rsidRDefault="009D47E2">
    <w:pPr>
      <w:pStyle w:val="Kopfzeile"/>
    </w:pPr>
  </w:p>
  <w:p w14:paraId="6D042981" w14:textId="77777777" w:rsidR="009D47E2" w:rsidRDefault="009D47E2">
    <w:pPr>
      <w:pStyle w:val="Kopfzeile"/>
    </w:pPr>
  </w:p>
  <w:p w14:paraId="5854880F" w14:textId="77777777" w:rsidR="00BB2BF5" w:rsidRDefault="00BB2B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EC3EBA"/>
    <w:lvl w:ilvl="0">
      <w:start w:val="1"/>
      <w:numFmt w:val="bullet"/>
      <w:lvlText w:val=""/>
      <w:lvlJc w:val="left"/>
      <w:pPr>
        <w:tabs>
          <w:tab w:val="num" w:pos="227"/>
        </w:tabs>
        <w:ind w:left="227" w:hanging="227"/>
      </w:pPr>
      <w:rPr>
        <w:rFonts w:ascii="Symbol" w:hAnsi="Symbol" w:hint="default"/>
      </w:rPr>
    </w:lvl>
  </w:abstractNum>
  <w:abstractNum w:abstractNumId="1" w15:restartNumberingAfterBreak="0">
    <w:nsid w:val="FFFFFFFB"/>
    <w:multiLevelType w:val="multilevel"/>
    <w:tmpl w:val="32D218D8"/>
    <w:lvl w:ilvl="0">
      <w:start w:val="1"/>
      <w:numFmt w:val="decimal"/>
      <w:pStyle w:val="berschrift1"/>
      <w:lvlText w:val="%1"/>
      <w:lvlJc w:val="left"/>
      <w:pPr>
        <w:ind w:left="716" w:hanging="432"/>
      </w:pPr>
      <w:rPr>
        <w:rFonts w:hint="default"/>
      </w:rPr>
    </w:lvl>
    <w:lvl w:ilvl="1">
      <w:start w:val="1"/>
      <w:numFmt w:val="decimal"/>
      <w:pStyle w:val="berschrift2"/>
      <w:lvlText w:val="%1.%2"/>
      <w:lvlJc w:val="left"/>
      <w:pPr>
        <w:ind w:left="2561" w:hanging="576"/>
      </w:pPr>
      <w:rPr>
        <w:rFonts w:hint="default"/>
        <w:lang w:val="en-US"/>
      </w:rPr>
    </w:lvl>
    <w:lvl w:ilvl="2">
      <w:start w:val="1"/>
      <w:numFmt w:val="decimal"/>
      <w:pStyle w:val="berschrift3"/>
      <w:lvlText w:val="%1.%2.%3"/>
      <w:lvlJc w:val="left"/>
      <w:pPr>
        <w:ind w:left="1004"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color w:val="auto"/>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color w:val="auto"/>
      </w:rPr>
    </w:lvl>
  </w:abstractNum>
  <w:abstractNum w:abstractNumId="2" w15:restartNumberingAfterBreak="0">
    <w:nsid w:val="00FA1FE8"/>
    <w:multiLevelType w:val="hybridMultilevel"/>
    <w:tmpl w:val="803E3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670BB"/>
    <w:multiLevelType w:val="multilevel"/>
    <w:tmpl w:val="287A1440"/>
    <w:lvl w:ilvl="0">
      <w:start w:val="1"/>
      <w:numFmt w:val="bullet"/>
      <w:pStyle w:val="Aufzhlungszeichen"/>
      <w:lvlText w:val="•"/>
      <w:lvlJc w:val="left"/>
      <w:pPr>
        <w:ind w:left="681" w:hanging="227"/>
      </w:pPr>
      <w:rPr>
        <w:rFonts w:ascii="Calibri" w:hAnsi="Calibri" w:hint="default"/>
        <w:color w:val="006E5D"/>
      </w:rPr>
    </w:lvl>
    <w:lvl w:ilvl="1">
      <w:start w:val="1"/>
      <w:numFmt w:val="bullet"/>
      <w:pStyle w:val="Aufzhlungszeichen2"/>
      <w:lvlText w:val="–"/>
      <w:lvlJc w:val="left"/>
      <w:pPr>
        <w:ind w:left="908" w:hanging="227"/>
      </w:pPr>
      <w:rPr>
        <w:rFonts w:ascii="Calibri" w:hAnsi="Calibri" w:hint="default"/>
        <w:color w:val="auto"/>
      </w:rPr>
    </w:lvl>
    <w:lvl w:ilvl="2">
      <w:start w:val="1"/>
      <w:numFmt w:val="bullet"/>
      <w:pStyle w:val="Aufzhlungszeichen3"/>
      <w:lvlText w:val="–"/>
      <w:lvlJc w:val="left"/>
      <w:pPr>
        <w:ind w:left="1135" w:hanging="227"/>
      </w:pPr>
      <w:rPr>
        <w:rFonts w:ascii="Calibri" w:hAnsi="Calibri" w:hint="default"/>
        <w:color w:val="auto"/>
      </w:rPr>
    </w:lvl>
    <w:lvl w:ilvl="3">
      <w:start w:val="1"/>
      <w:numFmt w:val="bullet"/>
      <w:pStyle w:val="Aufzhlungszeichen4"/>
      <w:lvlText w:val="–"/>
      <w:lvlJc w:val="left"/>
      <w:pPr>
        <w:ind w:left="1362" w:hanging="227"/>
      </w:pPr>
      <w:rPr>
        <w:rFonts w:ascii="Calibri" w:hAnsi="Calibri" w:hint="default"/>
        <w:color w:val="auto"/>
      </w:rPr>
    </w:lvl>
    <w:lvl w:ilvl="4">
      <w:start w:val="1"/>
      <w:numFmt w:val="bullet"/>
      <w:pStyle w:val="Aufzhlungszeichen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4"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5"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B8353C6"/>
    <w:multiLevelType w:val="hybridMultilevel"/>
    <w:tmpl w:val="4DAC1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82830">
    <w:abstractNumId w:val="4"/>
  </w:num>
  <w:num w:numId="2" w16cid:durableId="1673483734">
    <w:abstractNumId w:val="1"/>
  </w:num>
  <w:num w:numId="3" w16cid:durableId="1383216845">
    <w:abstractNumId w:val="3"/>
  </w:num>
  <w:num w:numId="4" w16cid:durableId="1769034864">
    <w:abstractNumId w:val="5"/>
  </w:num>
  <w:num w:numId="5" w16cid:durableId="1278370437">
    <w:abstractNumId w:val="0"/>
  </w:num>
  <w:num w:numId="6" w16cid:durableId="331615183">
    <w:abstractNumId w:val="2"/>
  </w:num>
  <w:num w:numId="7" w16cid:durableId="19591411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8ff1Gcu7FbGm1QSDjht4wFDR011HjRpTQJj6BuydIETLl4vn9ayWhxc6tHISebE0ocuG/p7Dk8aWVqYH+242w==" w:salt="Wvpk2JuWzOZ9kYyBktk4HQ=="/>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04DC6"/>
    <w:rsid w:val="0001331B"/>
    <w:rsid w:val="00015281"/>
    <w:rsid w:val="00015D3F"/>
    <w:rsid w:val="000234EA"/>
    <w:rsid w:val="00023903"/>
    <w:rsid w:val="000257CF"/>
    <w:rsid w:val="0002785D"/>
    <w:rsid w:val="0003402D"/>
    <w:rsid w:val="00035F57"/>
    <w:rsid w:val="000379B2"/>
    <w:rsid w:val="00040E34"/>
    <w:rsid w:val="0004120D"/>
    <w:rsid w:val="00041EE0"/>
    <w:rsid w:val="000448C7"/>
    <w:rsid w:val="00044EA8"/>
    <w:rsid w:val="00047B62"/>
    <w:rsid w:val="00061903"/>
    <w:rsid w:val="00062EC8"/>
    <w:rsid w:val="00063483"/>
    <w:rsid w:val="00067C59"/>
    <w:rsid w:val="00075613"/>
    <w:rsid w:val="00091C93"/>
    <w:rsid w:val="0009514B"/>
    <w:rsid w:val="000970D2"/>
    <w:rsid w:val="0009782F"/>
    <w:rsid w:val="000A077F"/>
    <w:rsid w:val="000A2C79"/>
    <w:rsid w:val="000B089D"/>
    <w:rsid w:val="000C10F3"/>
    <w:rsid w:val="000C13F6"/>
    <w:rsid w:val="000C25BD"/>
    <w:rsid w:val="000C67C9"/>
    <w:rsid w:val="000D311C"/>
    <w:rsid w:val="000D735C"/>
    <w:rsid w:val="000D7EC5"/>
    <w:rsid w:val="000E23E2"/>
    <w:rsid w:val="000E2768"/>
    <w:rsid w:val="000E5F8A"/>
    <w:rsid w:val="000E7EFA"/>
    <w:rsid w:val="000F5E42"/>
    <w:rsid w:val="000F796D"/>
    <w:rsid w:val="001065ED"/>
    <w:rsid w:val="00111422"/>
    <w:rsid w:val="00114194"/>
    <w:rsid w:val="00117371"/>
    <w:rsid w:val="001203FF"/>
    <w:rsid w:val="00123642"/>
    <w:rsid w:val="00123FCB"/>
    <w:rsid w:val="00125E2E"/>
    <w:rsid w:val="00131FE6"/>
    <w:rsid w:val="00133A90"/>
    <w:rsid w:val="00133F3C"/>
    <w:rsid w:val="001364F2"/>
    <w:rsid w:val="00137C04"/>
    <w:rsid w:val="00141FAE"/>
    <w:rsid w:val="00144789"/>
    <w:rsid w:val="00146ACB"/>
    <w:rsid w:val="0015058B"/>
    <w:rsid w:val="00151D8D"/>
    <w:rsid w:val="00155100"/>
    <w:rsid w:val="00155EBF"/>
    <w:rsid w:val="00157A78"/>
    <w:rsid w:val="00165B17"/>
    <w:rsid w:val="00167321"/>
    <w:rsid w:val="00172B43"/>
    <w:rsid w:val="00173884"/>
    <w:rsid w:val="00180746"/>
    <w:rsid w:val="00183D06"/>
    <w:rsid w:val="00183D5C"/>
    <w:rsid w:val="0018793C"/>
    <w:rsid w:val="00190DD9"/>
    <w:rsid w:val="001945AA"/>
    <w:rsid w:val="001A43BD"/>
    <w:rsid w:val="001B4B82"/>
    <w:rsid w:val="001B4FC1"/>
    <w:rsid w:val="001B5CFD"/>
    <w:rsid w:val="001B7EA8"/>
    <w:rsid w:val="001C2F88"/>
    <w:rsid w:val="001C5E04"/>
    <w:rsid w:val="001C6173"/>
    <w:rsid w:val="001C70E1"/>
    <w:rsid w:val="001D15DF"/>
    <w:rsid w:val="001D37E0"/>
    <w:rsid w:val="001D4BDF"/>
    <w:rsid w:val="001D7734"/>
    <w:rsid w:val="001D7AF5"/>
    <w:rsid w:val="001E1427"/>
    <w:rsid w:val="001F1215"/>
    <w:rsid w:val="001F46FD"/>
    <w:rsid w:val="00212835"/>
    <w:rsid w:val="00216ACA"/>
    <w:rsid w:val="002202BB"/>
    <w:rsid w:val="002266B1"/>
    <w:rsid w:val="00233D40"/>
    <w:rsid w:val="0024140A"/>
    <w:rsid w:val="00251213"/>
    <w:rsid w:val="00257C97"/>
    <w:rsid w:val="0026057D"/>
    <w:rsid w:val="002645E4"/>
    <w:rsid w:val="00267942"/>
    <w:rsid w:val="002714BF"/>
    <w:rsid w:val="00272703"/>
    <w:rsid w:val="0027717C"/>
    <w:rsid w:val="00277FA4"/>
    <w:rsid w:val="0028211E"/>
    <w:rsid w:val="00290B6D"/>
    <w:rsid w:val="00293678"/>
    <w:rsid w:val="0029609F"/>
    <w:rsid w:val="002A19F3"/>
    <w:rsid w:val="002A4778"/>
    <w:rsid w:val="002A5A7F"/>
    <w:rsid w:val="002A7A28"/>
    <w:rsid w:val="002B00BF"/>
    <w:rsid w:val="002B0A63"/>
    <w:rsid w:val="002B55F0"/>
    <w:rsid w:val="002B64E4"/>
    <w:rsid w:val="002D0577"/>
    <w:rsid w:val="002E0EAE"/>
    <w:rsid w:val="002E2A89"/>
    <w:rsid w:val="002E45D6"/>
    <w:rsid w:val="002E5FD2"/>
    <w:rsid w:val="002F3D75"/>
    <w:rsid w:val="00301BA2"/>
    <w:rsid w:val="00301E8A"/>
    <w:rsid w:val="00302585"/>
    <w:rsid w:val="0030371A"/>
    <w:rsid w:val="003050CE"/>
    <w:rsid w:val="0030567D"/>
    <w:rsid w:val="00311154"/>
    <w:rsid w:val="00312687"/>
    <w:rsid w:val="00314759"/>
    <w:rsid w:val="0031789B"/>
    <w:rsid w:val="00320935"/>
    <w:rsid w:val="00325B66"/>
    <w:rsid w:val="0033026D"/>
    <w:rsid w:val="00331FBC"/>
    <w:rsid w:val="00334188"/>
    <w:rsid w:val="0033531C"/>
    <w:rsid w:val="00340169"/>
    <w:rsid w:val="00342F71"/>
    <w:rsid w:val="00344FBC"/>
    <w:rsid w:val="00352427"/>
    <w:rsid w:val="00353F48"/>
    <w:rsid w:val="00360562"/>
    <w:rsid w:val="003605A7"/>
    <w:rsid w:val="00363CAF"/>
    <w:rsid w:val="00373674"/>
    <w:rsid w:val="00374AF5"/>
    <w:rsid w:val="00375112"/>
    <w:rsid w:val="003827D7"/>
    <w:rsid w:val="00384D3F"/>
    <w:rsid w:val="003850A3"/>
    <w:rsid w:val="00390E44"/>
    <w:rsid w:val="00395F7C"/>
    <w:rsid w:val="003A17AA"/>
    <w:rsid w:val="003A3ED1"/>
    <w:rsid w:val="003D2123"/>
    <w:rsid w:val="003D441E"/>
    <w:rsid w:val="003D604A"/>
    <w:rsid w:val="003D7C7B"/>
    <w:rsid w:val="003E3E98"/>
    <w:rsid w:val="003E40E7"/>
    <w:rsid w:val="003F1DA4"/>
    <w:rsid w:val="003F2CC6"/>
    <w:rsid w:val="003F448A"/>
    <w:rsid w:val="003F6BAD"/>
    <w:rsid w:val="004003C2"/>
    <w:rsid w:val="00406FF1"/>
    <w:rsid w:val="00411D14"/>
    <w:rsid w:val="00412731"/>
    <w:rsid w:val="00412820"/>
    <w:rsid w:val="004142C2"/>
    <w:rsid w:val="00415170"/>
    <w:rsid w:val="0042053F"/>
    <w:rsid w:val="0042081B"/>
    <w:rsid w:val="004228E5"/>
    <w:rsid w:val="00423220"/>
    <w:rsid w:val="00425F08"/>
    <w:rsid w:val="004265AB"/>
    <w:rsid w:val="00430B34"/>
    <w:rsid w:val="00435547"/>
    <w:rsid w:val="0044222D"/>
    <w:rsid w:val="00442CBD"/>
    <w:rsid w:val="00443A57"/>
    <w:rsid w:val="00447B44"/>
    <w:rsid w:val="004501AA"/>
    <w:rsid w:val="004546FE"/>
    <w:rsid w:val="00460DD1"/>
    <w:rsid w:val="00462281"/>
    <w:rsid w:val="00462F27"/>
    <w:rsid w:val="00466772"/>
    <w:rsid w:val="00467164"/>
    <w:rsid w:val="00472616"/>
    <w:rsid w:val="00475394"/>
    <w:rsid w:val="00485514"/>
    <w:rsid w:val="004A529E"/>
    <w:rsid w:val="004B1596"/>
    <w:rsid w:val="004B7C4E"/>
    <w:rsid w:val="004E06B2"/>
    <w:rsid w:val="004E1EE4"/>
    <w:rsid w:val="004E65EE"/>
    <w:rsid w:val="004F18E5"/>
    <w:rsid w:val="004F3A04"/>
    <w:rsid w:val="00501D12"/>
    <w:rsid w:val="005170D8"/>
    <w:rsid w:val="00520B2F"/>
    <w:rsid w:val="00524F1F"/>
    <w:rsid w:val="005313C1"/>
    <w:rsid w:val="005341FC"/>
    <w:rsid w:val="005415E5"/>
    <w:rsid w:val="00547484"/>
    <w:rsid w:val="00551539"/>
    <w:rsid w:val="005520DB"/>
    <w:rsid w:val="0055238E"/>
    <w:rsid w:val="00553041"/>
    <w:rsid w:val="005540A7"/>
    <w:rsid w:val="00563C21"/>
    <w:rsid w:val="005725C3"/>
    <w:rsid w:val="00572A4D"/>
    <w:rsid w:val="00586717"/>
    <w:rsid w:val="00587ADD"/>
    <w:rsid w:val="0059020B"/>
    <w:rsid w:val="0059393E"/>
    <w:rsid w:val="0059681B"/>
    <w:rsid w:val="00597196"/>
    <w:rsid w:val="005A3243"/>
    <w:rsid w:val="005A49FE"/>
    <w:rsid w:val="005A51A2"/>
    <w:rsid w:val="005B0F15"/>
    <w:rsid w:val="005B22CE"/>
    <w:rsid w:val="005B34C4"/>
    <w:rsid w:val="005B70E1"/>
    <w:rsid w:val="005B76E5"/>
    <w:rsid w:val="005C52D9"/>
    <w:rsid w:val="005C5AA9"/>
    <w:rsid w:val="005C7A48"/>
    <w:rsid w:val="005D02FB"/>
    <w:rsid w:val="005D270E"/>
    <w:rsid w:val="005D3687"/>
    <w:rsid w:val="005D5509"/>
    <w:rsid w:val="005E203B"/>
    <w:rsid w:val="005E294F"/>
    <w:rsid w:val="005F65CC"/>
    <w:rsid w:val="006031BD"/>
    <w:rsid w:val="00604DD4"/>
    <w:rsid w:val="00610BA5"/>
    <w:rsid w:val="006172F0"/>
    <w:rsid w:val="006176B9"/>
    <w:rsid w:val="00617ACC"/>
    <w:rsid w:val="00617F1C"/>
    <w:rsid w:val="00620FCF"/>
    <w:rsid w:val="00621AFC"/>
    <w:rsid w:val="006245F9"/>
    <w:rsid w:val="00624D4A"/>
    <w:rsid w:val="00625857"/>
    <w:rsid w:val="00626215"/>
    <w:rsid w:val="00626468"/>
    <w:rsid w:val="00633F3A"/>
    <w:rsid w:val="00635019"/>
    <w:rsid w:val="006366EF"/>
    <w:rsid w:val="0065042A"/>
    <w:rsid w:val="0065264F"/>
    <w:rsid w:val="0065612A"/>
    <w:rsid w:val="006600B6"/>
    <w:rsid w:val="0066242D"/>
    <w:rsid w:val="006659A0"/>
    <w:rsid w:val="006665E4"/>
    <w:rsid w:val="00666D50"/>
    <w:rsid w:val="00667D3A"/>
    <w:rsid w:val="00670E47"/>
    <w:rsid w:val="006754B6"/>
    <w:rsid w:val="006757A9"/>
    <w:rsid w:val="00675B9F"/>
    <w:rsid w:val="0068156A"/>
    <w:rsid w:val="006848C0"/>
    <w:rsid w:val="006927DA"/>
    <w:rsid w:val="00694B81"/>
    <w:rsid w:val="00697B9B"/>
    <w:rsid w:val="006B3CD0"/>
    <w:rsid w:val="006C1CEE"/>
    <w:rsid w:val="006C395E"/>
    <w:rsid w:val="006C778A"/>
    <w:rsid w:val="006D077E"/>
    <w:rsid w:val="006D0978"/>
    <w:rsid w:val="006E1014"/>
    <w:rsid w:val="006E31D0"/>
    <w:rsid w:val="006E49DD"/>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82C8F"/>
    <w:rsid w:val="00791689"/>
    <w:rsid w:val="00793DCA"/>
    <w:rsid w:val="00796DAF"/>
    <w:rsid w:val="0079749A"/>
    <w:rsid w:val="007A1308"/>
    <w:rsid w:val="007B0FC0"/>
    <w:rsid w:val="007B26D9"/>
    <w:rsid w:val="007B4E15"/>
    <w:rsid w:val="007B5790"/>
    <w:rsid w:val="007B5B63"/>
    <w:rsid w:val="007B6603"/>
    <w:rsid w:val="007C35AA"/>
    <w:rsid w:val="007C7C18"/>
    <w:rsid w:val="007D4831"/>
    <w:rsid w:val="007D7D8A"/>
    <w:rsid w:val="007E4DDF"/>
    <w:rsid w:val="007E566C"/>
    <w:rsid w:val="007F1E7E"/>
    <w:rsid w:val="007F3F2F"/>
    <w:rsid w:val="007F4D42"/>
    <w:rsid w:val="008130DD"/>
    <w:rsid w:val="0081596B"/>
    <w:rsid w:val="00815A42"/>
    <w:rsid w:val="008275FE"/>
    <w:rsid w:val="008378B1"/>
    <w:rsid w:val="00840113"/>
    <w:rsid w:val="00843416"/>
    <w:rsid w:val="00843535"/>
    <w:rsid w:val="0084436B"/>
    <w:rsid w:val="008448DA"/>
    <w:rsid w:val="008453AE"/>
    <w:rsid w:val="008507C2"/>
    <w:rsid w:val="00855124"/>
    <w:rsid w:val="00865DFD"/>
    <w:rsid w:val="0087189E"/>
    <w:rsid w:val="008808EB"/>
    <w:rsid w:val="00883CDF"/>
    <w:rsid w:val="00884480"/>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8F5F55"/>
    <w:rsid w:val="00901935"/>
    <w:rsid w:val="00902E2A"/>
    <w:rsid w:val="00911FE0"/>
    <w:rsid w:val="0092004A"/>
    <w:rsid w:val="009227FF"/>
    <w:rsid w:val="00924381"/>
    <w:rsid w:val="00930A08"/>
    <w:rsid w:val="00934034"/>
    <w:rsid w:val="0093542F"/>
    <w:rsid w:val="0094090E"/>
    <w:rsid w:val="00941B1C"/>
    <w:rsid w:val="009447EC"/>
    <w:rsid w:val="00945445"/>
    <w:rsid w:val="009459A4"/>
    <w:rsid w:val="00945CA6"/>
    <w:rsid w:val="0094639C"/>
    <w:rsid w:val="00946842"/>
    <w:rsid w:val="00953B86"/>
    <w:rsid w:val="00956487"/>
    <w:rsid w:val="00957B95"/>
    <w:rsid w:val="009670A3"/>
    <w:rsid w:val="00995362"/>
    <w:rsid w:val="009A0A33"/>
    <w:rsid w:val="009A2C57"/>
    <w:rsid w:val="009A33CE"/>
    <w:rsid w:val="009A6AE6"/>
    <w:rsid w:val="009A75A3"/>
    <w:rsid w:val="009A7B12"/>
    <w:rsid w:val="009B08D9"/>
    <w:rsid w:val="009B0CF7"/>
    <w:rsid w:val="009B41B7"/>
    <w:rsid w:val="009B4D68"/>
    <w:rsid w:val="009C0BFD"/>
    <w:rsid w:val="009C1593"/>
    <w:rsid w:val="009C6526"/>
    <w:rsid w:val="009D47E2"/>
    <w:rsid w:val="009E33DD"/>
    <w:rsid w:val="009E3640"/>
    <w:rsid w:val="009E741D"/>
    <w:rsid w:val="009E7FBA"/>
    <w:rsid w:val="009F4599"/>
    <w:rsid w:val="009F7814"/>
    <w:rsid w:val="00A0263F"/>
    <w:rsid w:val="00A02F1C"/>
    <w:rsid w:val="00A03BEB"/>
    <w:rsid w:val="00A03FA5"/>
    <w:rsid w:val="00A15CD1"/>
    <w:rsid w:val="00A1629E"/>
    <w:rsid w:val="00A1729C"/>
    <w:rsid w:val="00A17861"/>
    <w:rsid w:val="00A235B7"/>
    <w:rsid w:val="00A27332"/>
    <w:rsid w:val="00A30CD4"/>
    <w:rsid w:val="00A332BB"/>
    <w:rsid w:val="00A346F9"/>
    <w:rsid w:val="00A364A5"/>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A3416"/>
    <w:rsid w:val="00AA4857"/>
    <w:rsid w:val="00AB63E4"/>
    <w:rsid w:val="00AB71B3"/>
    <w:rsid w:val="00AB77E4"/>
    <w:rsid w:val="00AC3820"/>
    <w:rsid w:val="00AD60D4"/>
    <w:rsid w:val="00AD637D"/>
    <w:rsid w:val="00AE7819"/>
    <w:rsid w:val="00AF030C"/>
    <w:rsid w:val="00B030EA"/>
    <w:rsid w:val="00B04ECB"/>
    <w:rsid w:val="00B11B3A"/>
    <w:rsid w:val="00B21CF0"/>
    <w:rsid w:val="00B22065"/>
    <w:rsid w:val="00B33844"/>
    <w:rsid w:val="00B348B7"/>
    <w:rsid w:val="00B35CB6"/>
    <w:rsid w:val="00B40035"/>
    <w:rsid w:val="00B443D2"/>
    <w:rsid w:val="00B50427"/>
    <w:rsid w:val="00B617A5"/>
    <w:rsid w:val="00B65C25"/>
    <w:rsid w:val="00B66ED4"/>
    <w:rsid w:val="00B723CE"/>
    <w:rsid w:val="00B74851"/>
    <w:rsid w:val="00B75D29"/>
    <w:rsid w:val="00B7685E"/>
    <w:rsid w:val="00B76B17"/>
    <w:rsid w:val="00B83047"/>
    <w:rsid w:val="00B864A1"/>
    <w:rsid w:val="00B8682A"/>
    <w:rsid w:val="00B9253E"/>
    <w:rsid w:val="00BA1E30"/>
    <w:rsid w:val="00BB2BF5"/>
    <w:rsid w:val="00BB2CF5"/>
    <w:rsid w:val="00BB497F"/>
    <w:rsid w:val="00BB6468"/>
    <w:rsid w:val="00BC0A76"/>
    <w:rsid w:val="00BC7D80"/>
    <w:rsid w:val="00BD3269"/>
    <w:rsid w:val="00BD6BAA"/>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41C15"/>
    <w:rsid w:val="00C45C39"/>
    <w:rsid w:val="00C504D3"/>
    <w:rsid w:val="00C51905"/>
    <w:rsid w:val="00C526B5"/>
    <w:rsid w:val="00C602FF"/>
    <w:rsid w:val="00C61AAC"/>
    <w:rsid w:val="00C62D63"/>
    <w:rsid w:val="00C644C5"/>
    <w:rsid w:val="00C801B5"/>
    <w:rsid w:val="00C8404B"/>
    <w:rsid w:val="00C85E33"/>
    <w:rsid w:val="00C91038"/>
    <w:rsid w:val="00C916BF"/>
    <w:rsid w:val="00C9595C"/>
    <w:rsid w:val="00C96C3B"/>
    <w:rsid w:val="00CA21D6"/>
    <w:rsid w:val="00CA659E"/>
    <w:rsid w:val="00CA6D38"/>
    <w:rsid w:val="00CA7BA8"/>
    <w:rsid w:val="00CA7C98"/>
    <w:rsid w:val="00CA7DDD"/>
    <w:rsid w:val="00CB229A"/>
    <w:rsid w:val="00CB5594"/>
    <w:rsid w:val="00CC14A9"/>
    <w:rsid w:val="00CC1D81"/>
    <w:rsid w:val="00CC343F"/>
    <w:rsid w:val="00CC427F"/>
    <w:rsid w:val="00CC7111"/>
    <w:rsid w:val="00CD246F"/>
    <w:rsid w:val="00CE0D2B"/>
    <w:rsid w:val="00CE5D03"/>
    <w:rsid w:val="00CF1742"/>
    <w:rsid w:val="00CF1D30"/>
    <w:rsid w:val="00D008E8"/>
    <w:rsid w:val="00D03315"/>
    <w:rsid w:val="00D075B3"/>
    <w:rsid w:val="00D10527"/>
    <w:rsid w:val="00D10828"/>
    <w:rsid w:val="00D16775"/>
    <w:rsid w:val="00D203FD"/>
    <w:rsid w:val="00D2101E"/>
    <w:rsid w:val="00D214F2"/>
    <w:rsid w:val="00D21E57"/>
    <w:rsid w:val="00D272E0"/>
    <w:rsid w:val="00D30C38"/>
    <w:rsid w:val="00D50876"/>
    <w:rsid w:val="00D547FE"/>
    <w:rsid w:val="00D55074"/>
    <w:rsid w:val="00D56761"/>
    <w:rsid w:val="00D60BEC"/>
    <w:rsid w:val="00D651B7"/>
    <w:rsid w:val="00D66DEA"/>
    <w:rsid w:val="00D8322F"/>
    <w:rsid w:val="00D842BC"/>
    <w:rsid w:val="00D8527A"/>
    <w:rsid w:val="00D863F0"/>
    <w:rsid w:val="00D937D7"/>
    <w:rsid w:val="00D94378"/>
    <w:rsid w:val="00DA2E5A"/>
    <w:rsid w:val="00DA3005"/>
    <w:rsid w:val="00DA4A99"/>
    <w:rsid w:val="00DA6870"/>
    <w:rsid w:val="00DA6B59"/>
    <w:rsid w:val="00DB29C0"/>
    <w:rsid w:val="00DB2E60"/>
    <w:rsid w:val="00DB42E8"/>
    <w:rsid w:val="00DB4509"/>
    <w:rsid w:val="00DC2FC2"/>
    <w:rsid w:val="00DC307F"/>
    <w:rsid w:val="00DC6F72"/>
    <w:rsid w:val="00DD0F6A"/>
    <w:rsid w:val="00DD7A23"/>
    <w:rsid w:val="00DE16E6"/>
    <w:rsid w:val="00DE4742"/>
    <w:rsid w:val="00DE508B"/>
    <w:rsid w:val="00DE50E0"/>
    <w:rsid w:val="00DE7288"/>
    <w:rsid w:val="00DE7622"/>
    <w:rsid w:val="00DE7EA1"/>
    <w:rsid w:val="00DF0D72"/>
    <w:rsid w:val="00DF1F69"/>
    <w:rsid w:val="00DF21C9"/>
    <w:rsid w:val="00DF700D"/>
    <w:rsid w:val="00DF720C"/>
    <w:rsid w:val="00E03D32"/>
    <w:rsid w:val="00E043D1"/>
    <w:rsid w:val="00E06ABD"/>
    <w:rsid w:val="00E14BC7"/>
    <w:rsid w:val="00E21485"/>
    <w:rsid w:val="00E2642E"/>
    <w:rsid w:val="00E30EDA"/>
    <w:rsid w:val="00E32F57"/>
    <w:rsid w:val="00E5214F"/>
    <w:rsid w:val="00E55850"/>
    <w:rsid w:val="00E562BB"/>
    <w:rsid w:val="00E61776"/>
    <w:rsid w:val="00E64DC8"/>
    <w:rsid w:val="00E65478"/>
    <w:rsid w:val="00E70BAC"/>
    <w:rsid w:val="00E724D7"/>
    <w:rsid w:val="00E7776D"/>
    <w:rsid w:val="00E807DB"/>
    <w:rsid w:val="00E83A50"/>
    <w:rsid w:val="00E91827"/>
    <w:rsid w:val="00EA2AC6"/>
    <w:rsid w:val="00EA4873"/>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22C4"/>
    <w:rsid w:val="00F24679"/>
    <w:rsid w:val="00F2721B"/>
    <w:rsid w:val="00F318B3"/>
    <w:rsid w:val="00F32937"/>
    <w:rsid w:val="00F5185B"/>
    <w:rsid w:val="00F520C4"/>
    <w:rsid w:val="00F6418F"/>
    <w:rsid w:val="00F6423A"/>
    <w:rsid w:val="00F64E6F"/>
    <w:rsid w:val="00F64EDC"/>
    <w:rsid w:val="00F65CDD"/>
    <w:rsid w:val="00F67BDE"/>
    <w:rsid w:val="00F70633"/>
    <w:rsid w:val="00F70FEF"/>
    <w:rsid w:val="00F7485C"/>
    <w:rsid w:val="00F7539C"/>
    <w:rsid w:val="00F82015"/>
    <w:rsid w:val="00F84CFB"/>
    <w:rsid w:val="00F85559"/>
    <w:rsid w:val="00F93ADF"/>
    <w:rsid w:val="00F949A1"/>
    <w:rsid w:val="00F977B5"/>
    <w:rsid w:val="00FB09C7"/>
    <w:rsid w:val="00FB21D2"/>
    <w:rsid w:val="00FB3812"/>
    <w:rsid w:val="00FB5461"/>
    <w:rsid w:val="00FB7E3E"/>
    <w:rsid w:val="00FC0558"/>
    <w:rsid w:val="00FC533E"/>
    <w:rsid w:val="00FC645A"/>
    <w:rsid w:val="00FD47A7"/>
    <w:rsid w:val="00FD4A3E"/>
    <w:rsid w:val="00FD6A53"/>
    <w:rsid w:val="00FD730B"/>
    <w:rsid w:val="00FE1137"/>
    <w:rsid w:val="00FE1764"/>
    <w:rsid w:val="00FE1D5C"/>
    <w:rsid w:val="00FE234F"/>
    <w:rsid w:val="00FE6BBA"/>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45A"/>
    <w:pPr>
      <w:spacing w:after="120" w:line="264" w:lineRule="auto"/>
    </w:pPr>
    <w:rPr>
      <w:color w:val="262626" w:themeColor="text1"/>
      <w:sz w:val="20"/>
      <w:lang w:val="de-DE"/>
    </w:rPr>
  </w:style>
  <w:style w:type="paragraph" w:styleId="berschrift1">
    <w:name w:val="heading 1"/>
    <w:basedOn w:val="Standard"/>
    <w:next w:val="Standard"/>
    <w:link w:val="berschrift1Zchn"/>
    <w:qFormat/>
    <w:rsid w:val="00FB21D2"/>
    <w:pPr>
      <w:numPr>
        <w:numId w:val="2"/>
      </w:numPr>
      <w:spacing w:before="480" w:after="240" w:line="240" w:lineRule="auto"/>
      <w:ind w:left="431" w:hanging="431"/>
      <w:outlineLvl w:val="0"/>
    </w:pPr>
    <w:rPr>
      <w:b/>
      <w:sz w:val="28"/>
      <w:szCs w:val="28"/>
      <w:lang w:val="en-US"/>
    </w:rPr>
  </w:style>
  <w:style w:type="paragraph" w:styleId="berschrift2">
    <w:name w:val="heading 2"/>
    <w:basedOn w:val="Standard"/>
    <w:next w:val="Standard"/>
    <w:link w:val="berschrift2Zchn"/>
    <w:autoRedefine/>
    <w:qFormat/>
    <w:rsid w:val="006176B9"/>
    <w:pPr>
      <w:numPr>
        <w:ilvl w:val="1"/>
        <w:numId w:val="2"/>
      </w:numPr>
      <w:spacing w:before="360"/>
      <w:ind w:left="567"/>
      <w:outlineLvl w:val="1"/>
    </w:pPr>
    <w:rPr>
      <w:b/>
      <w:lang w:val="en-US"/>
    </w:rPr>
  </w:style>
  <w:style w:type="paragraph" w:styleId="berschrift3">
    <w:name w:val="heading 3"/>
    <w:basedOn w:val="Standard"/>
    <w:next w:val="Standard"/>
    <w:link w:val="berschrift3Zchn"/>
    <w:qFormat/>
    <w:rsid w:val="00F520C4"/>
    <w:pPr>
      <w:numPr>
        <w:ilvl w:val="2"/>
        <w:numId w:val="2"/>
      </w:numPr>
      <w:spacing w:before="360"/>
      <w:ind w:left="720"/>
      <w:outlineLvl w:val="2"/>
    </w:pPr>
    <w:rPr>
      <w:b/>
      <w:lang w:val="en-US"/>
    </w:rPr>
  </w:style>
  <w:style w:type="paragraph" w:styleId="berschrift4">
    <w:name w:val="heading 4"/>
    <w:basedOn w:val="berschrift1"/>
    <w:next w:val="Standard"/>
    <w:link w:val="berschrift4Zchn"/>
    <w:qFormat/>
    <w:rsid w:val="00F520C4"/>
    <w:pPr>
      <w:numPr>
        <w:ilvl w:val="3"/>
      </w:numPr>
      <w:spacing w:before="360" w:after="120"/>
      <w:outlineLvl w:val="3"/>
    </w:pPr>
    <w:rPr>
      <w:sz w:val="20"/>
      <w:szCs w:val="20"/>
    </w:rPr>
  </w:style>
  <w:style w:type="paragraph" w:styleId="berschrift5">
    <w:name w:val="heading 5"/>
    <w:basedOn w:val="berschrift1"/>
    <w:next w:val="Standard"/>
    <w:link w:val="berschrift5Zchn"/>
    <w:qFormat/>
    <w:rsid w:val="007574F9"/>
    <w:pPr>
      <w:numPr>
        <w:ilvl w:val="4"/>
      </w:numPr>
      <w:spacing w:before="360" w:after="120"/>
      <w:outlineLvl w:val="4"/>
    </w:pPr>
    <w:rPr>
      <w:sz w:val="20"/>
      <w:szCs w:val="20"/>
    </w:rPr>
  </w:style>
  <w:style w:type="paragraph" w:styleId="berschrift6">
    <w:name w:val="heading 6"/>
    <w:basedOn w:val="Standard"/>
    <w:next w:val="Standard"/>
    <w:link w:val="berschrift6Zchn"/>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berschrift7">
    <w:name w:val="heading 7"/>
    <w:basedOn w:val="Standard"/>
    <w:next w:val="Standard"/>
    <w:link w:val="berschrift7Zchn"/>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berschrift8">
    <w:name w:val="heading 8"/>
    <w:basedOn w:val="Standard"/>
    <w:next w:val="Standard"/>
    <w:link w:val="berschrift8Zchn"/>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berschrift9">
    <w:name w:val="heading 9"/>
    <w:basedOn w:val="Standard"/>
    <w:next w:val="Standard"/>
    <w:link w:val="berschrift9Zchn"/>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233D40"/>
    <w:pPr>
      <w:spacing w:line="240" w:lineRule="auto"/>
    </w:pPr>
  </w:style>
  <w:style w:type="character" w:customStyle="1" w:styleId="KopfzeileZchn">
    <w:name w:val="Kopfzeile Zchn"/>
    <w:basedOn w:val="Absatz-Standardschriftart"/>
    <w:link w:val="Kopfzeile"/>
    <w:uiPriority w:val="99"/>
    <w:semiHidden/>
    <w:rsid w:val="00233D40"/>
    <w:rPr>
      <w:color w:val="262626" w:themeColor="text1"/>
      <w:sz w:val="20"/>
      <w:lang w:val="de-DE"/>
    </w:rPr>
  </w:style>
  <w:style w:type="paragraph" w:styleId="Fuzeile">
    <w:name w:val="footer"/>
    <w:basedOn w:val="Standard"/>
    <w:link w:val="FuzeileZchn"/>
    <w:uiPriority w:val="99"/>
    <w:semiHidden/>
    <w:rsid w:val="00344FBC"/>
    <w:pPr>
      <w:jc w:val="right"/>
    </w:pPr>
    <w:rPr>
      <w:noProof/>
      <w:color w:val="808080"/>
      <w:sz w:val="18"/>
      <w:szCs w:val="18"/>
      <w:lang w:eastAsia="de-DE"/>
    </w:rPr>
  </w:style>
  <w:style w:type="character" w:customStyle="1" w:styleId="FuzeileZchn">
    <w:name w:val="Fußzeile Zchn"/>
    <w:basedOn w:val="Absatz-Standardschriftart"/>
    <w:link w:val="Fuzeile"/>
    <w:uiPriority w:val="99"/>
    <w:semiHidden/>
    <w:rsid w:val="00485514"/>
    <w:rPr>
      <w:noProof/>
      <w:color w:val="808080"/>
      <w:sz w:val="18"/>
      <w:szCs w:val="18"/>
      <w:lang w:val="de-DE" w:eastAsia="de-DE"/>
    </w:rPr>
  </w:style>
  <w:style w:type="table" w:styleId="Tabellenraster">
    <w:name w:val="Table Grid"/>
    <w:basedOn w:val="NormaleTabelle"/>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605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E15"/>
    <w:rPr>
      <w:rFonts w:ascii="Segoe UI" w:hAnsi="Segoe UI" w:cs="Segoe UI"/>
      <w:color w:val="262626" w:themeColor="text1"/>
      <w:sz w:val="18"/>
      <w:szCs w:val="18"/>
      <w:lang w:val="en-US"/>
    </w:rPr>
  </w:style>
  <w:style w:type="character" w:styleId="Platzhaltertext">
    <w:name w:val="Placeholder Text"/>
    <w:basedOn w:val="Absatz-Standardschriftart"/>
    <w:uiPriority w:val="99"/>
    <w:semiHidden/>
    <w:rsid w:val="00791689"/>
    <w:rPr>
      <w:color w:val="808080"/>
    </w:rPr>
  </w:style>
  <w:style w:type="table" w:styleId="MittlereSchattierung2">
    <w:name w:val="Medium Shading 2"/>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link w:val="TitelZchn"/>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elZchn">
    <w:name w:val="Titel Zchn"/>
    <w:basedOn w:val="Absatz-Standardschriftart"/>
    <w:link w:val="Titel"/>
    <w:uiPriority w:val="10"/>
    <w:rsid w:val="007C7C18"/>
    <w:rPr>
      <w:rFonts w:asciiTheme="majorHAnsi" w:eastAsia="Times New Roman" w:hAnsiTheme="majorHAnsi" w:cs="Times New Roman"/>
      <w:b/>
      <w:color w:val="262626" w:themeColor="text1"/>
      <w:sz w:val="48"/>
      <w:szCs w:val="48"/>
      <w:lang w:val="en-US" w:eastAsia="de-DE"/>
    </w:rPr>
  </w:style>
  <w:style w:type="paragraph" w:styleId="Aufzhlungszeichen">
    <w:name w:val="List Bullet"/>
    <w:basedOn w:val="Standard"/>
    <w:qFormat/>
    <w:rsid w:val="00626468"/>
    <w:pPr>
      <w:numPr>
        <w:numId w:val="3"/>
      </w:numPr>
      <w:spacing w:after="180"/>
      <w:ind w:left="227"/>
      <w:contextualSpacing/>
    </w:pPr>
    <w:rPr>
      <w:rFonts w:eastAsia="Times New Roman" w:cs="Times New Roman"/>
      <w:szCs w:val="24"/>
      <w:lang w:eastAsia="de-DE"/>
    </w:rPr>
  </w:style>
  <w:style w:type="paragraph" w:styleId="Aufzhlungszeichen2">
    <w:name w:val="List Bullet 2"/>
    <w:basedOn w:val="Standard"/>
    <w:qFormat/>
    <w:rsid w:val="00DA4A99"/>
    <w:pPr>
      <w:numPr>
        <w:ilvl w:val="1"/>
        <w:numId w:val="3"/>
      </w:numPr>
      <w:spacing w:after="0"/>
      <w:contextualSpacing/>
    </w:pPr>
    <w:rPr>
      <w:rFonts w:eastAsia="Times New Roman" w:cs="Times New Roman"/>
      <w:color w:val="auto"/>
      <w:sz w:val="19"/>
      <w:szCs w:val="24"/>
      <w:lang w:eastAsia="de-DE"/>
    </w:rPr>
  </w:style>
  <w:style w:type="paragraph" w:styleId="Aufzhlungszeichen3">
    <w:name w:val="List Bullet 3"/>
    <w:basedOn w:val="Standard"/>
    <w:qFormat/>
    <w:rsid w:val="00DA4A99"/>
    <w:pPr>
      <w:numPr>
        <w:ilvl w:val="2"/>
        <w:numId w:val="3"/>
      </w:numPr>
      <w:spacing w:after="0"/>
      <w:contextualSpacing/>
    </w:pPr>
    <w:rPr>
      <w:rFonts w:eastAsia="Times New Roman" w:cs="Times New Roman"/>
      <w:color w:val="auto"/>
      <w:sz w:val="19"/>
      <w:szCs w:val="24"/>
      <w:lang w:eastAsia="de-DE"/>
    </w:rPr>
  </w:style>
  <w:style w:type="paragraph" w:styleId="Aufzhlungszeichen4">
    <w:name w:val="List Bullet 4"/>
    <w:basedOn w:val="Standard"/>
    <w:rsid w:val="00DA4A99"/>
    <w:pPr>
      <w:numPr>
        <w:ilvl w:val="3"/>
        <w:numId w:val="3"/>
      </w:numPr>
      <w:spacing w:after="0"/>
      <w:contextualSpacing/>
    </w:pPr>
    <w:rPr>
      <w:rFonts w:eastAsia="Times New Roman" w:cs="Times New Roman"/>
      <w:color w:val="auto"/>
      <w:sz w:val="19"/>
      <w:szCs w:val="24"/>
      <w:lang w:eastAsia="de-DE"/>
    </w:rPr>
  </w:style>
  <w:style w:type="paragraph" w:styleId="Aufzhlungszeichen5">
    <w:name w:val="List Bullet 5"/>
    <w:basedOn w:val="Standard"/>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Standard"/>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berschrift1Zchn">
    <w:name w:val="Überschrift 1 Zchn"/>
    <w:basedOn w:val="Absatz-Standardschriftart"/>
    <w:link w:val="berschrift1"/>
    <w:rsid w:val="00FB21D2"/>
    <w:rPr>
      <w:b/>
      <w:color w:val="262626" w:themeColor="text1"/>
      <w:sz w:val="28"/>
      <w:szCs w:val="28"/>
      <w:lang w:val="en-US"/>
    </w:rPr>
  </w:style>
  <w:style w:type="character" w:customStyle="1" w:styleId="berschrift2Zchn">
    <w:name w:val="Überschrift 2 Zchn"/>
    <w:basedOn w:val="Absatz-Standardschriftart"/>
    <w:link w:val="berschrift2"/>
    <w:rsid w:val="006176B9"/>
    <w:rPr>
      <w:b/>
      <w:color w:val="262626" w:themeColor="text1"/>
      <w:sz w:val="20"/>
      <w:lang w:val="en-US"/>
    </w:rPr>
  </w:style>
  <w:style w:type="character" w:customStyle="1" w:styleId="berschrift3Zchn">
    <w:name w:val="Überschrift 3 Zchn"/>
    <w:basedOn w:val="Absatz-Standardschriftart"/>
    <w:link w:val="berschrift3"/>
    <w:rsid w:val="00F520C4"/>
    <w:rPr>
      <w:b/>
      <w:color w:val="262626" w:themeColor="text1"/>
      <w:sz w:val="20"/>
      <w:lang w:val="en-US"/>
    </w:rPr>
  </w:style>
  <w:style w:type="character" w:customStyle="1" w:styleId="berschrift4Zchn">
    <w:name w:val="Überschrift 4 Zchn"/>
    <w:basedOn w:val="Absatz-Standardschriftart"/>
    <w:link w:val="berschrift4"/>
    <w:rsid w:val="00F520C4"/>
    <w:rPr>
      <w:b/>
      <w:color w:val="262626" w:themeColor="text1"/>
      <w:sz w:val="20"/>
      <w:szCs w:val="20"/>
      <w:lang w:val="en-US"/>
    </w:rPr>
  </w:style>
  <w:style w:type="character" w:customStyle="1" w:styleId="berschrift5Zchn">
    <w:name w:val="Überschrift 5 Zchn"/>
    <w:basedOn w:val="Absatz-Standardschriftart"/>
    <w:link w:val="berschrift5"/>
    <w:rsid w:val="007574F9"/>
    <w:rPr>
      <w:b/>
      <w:color w:val="262626" w:themeColor="text1"/>
      <w:sz w:val="20"/>
      <w:szCs w:val="20"/>
      <w:lang w:val="en-US"/>
    </w:rPr>
  </w:style>
  <w:style w:type="paragraph" w:styleId="Untertitel">
    <w:name w:val="Subtitle"/>
    <w:basedOn w:val="Standard"/>
    <w:next w:val="Standard"/>
    <w:link w:val="UntertitelZchn"/>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UntertitelZchn">
    <w:name w:val="Untertitel Zchn"/>
    <w:basedOn w:val="Absatz-Standardschriftart"/>
    <w:link w:val="Untertitel"/>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Standard"/>
    <w:next w:val="Standard"/>
    <w:qFormat/>
    <w:rsid w:val="00151D8D"/>
    <w:pPr>
      <w:spacing w:after="480" w:line="240" w:lineRule="auto"/>
    </w:pPr>
    <w:rPr>
      <w:b/>
      <w:sz w:val="28"/>
      <w:szCs w:val="28"/>
    </w:rPr>
  </w:style>
  <w:style w:type="paragraph" w:styleId="Beschriftung">
    <w:name w:val="caption"/>
    <w:basedOn w:val="Standard"/>
    <w:next w:val="Standard"/>
    <w:uiPriority w:val="35"/>
    <w:qFormat/>
    <w:rsid w:val="00167321"/>
    <w:pPr>
      <w:spacing w:before="120" w:after="360" w:line="240" w:lineRule="auto"/>
    </w:pPr>
    <w:rPr>
      <w:bCs/>
      <w:sz w:val="16"/>
      <w:szCs w:val="16"/>
    </w:rPr>
  </w:style>
  <w:style w:type="table" w:customStyle="1" w:styleId="Tablestyle">
    <w:name w:val="Table style"/>
    <w:basedOn w:val="NormaleTabelle"/>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Standard"/>
    <w:qFormat/>
    <w:rsid w:val="00F2721B"/>
    <w:pPr>
      <w:spacing w:before="40" w:after="40" w:line="240" w:lineRule="auto"/>
    </w:pPr>
    <w:rPr>
      <w:sz w:val="18"/>
    </w:rPr>
  </w:style>
  <w:style w:type="table" w:styleId="MittlereSchattierung2-Akzent3">
    <w:name w:val="Medium Shading 2 Accent 3"/>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NormaleTabelle"/>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7574F9"/>
    <w:pPr>
      <w:spacing w:before="360" w:line="240" w:lineRule="auto"/>
    </w:pPr>
    <w:rPr>
      <w:rFonts w:asciiTheme="majorHAnsi" w:hAnsiTheme="majorHAnsi" w:cs="Times New Roman"/>
      <w:b/>
      <w:noProof/>
      <w:szCs w:val="20"/>
      <w:lang w:val="en-GB"/>
    </w:rPr>
  </w:style>
  <w:style w:type="table" w:styleId="MittlereSchattierung2-Akzent4">
    <w:name w:val="Medium Shading 2 Accent 4"/>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ett">
    <w:name w:val="Strong"/>
    <w:basedOn w:val="Absatz-Standardschriftart"/>
    <w:uiPriority w:val="22"/>
    <w:qFormat/>
    <w:rsid w:val="00E562BB"/>
    <w:rPr>
      <w:b/>
      <w:bCs/>
    </w:rPr>
  </w:style>
  <w:style w:type="paragraph" w:customStyle="1" w:styleId="FooterCompany">
    <w:name w:val="Footer Company"/>
    <w:basedOn w:val="Fuzeile"/>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Verzeichnis1">
    <w:name w:val="toc 1"/>
    <w:basedOn w:val="Standard"/>
    <w:next w:val="Standard"/>
    <w:uiPriority w:val="39"/>
    <w:unhideWhenUsed/>
    <w:rsid w:val="00344FBC"/>
    <w:pPr>
      <w:tabs>
        <w:tab w:val="right" w:leader="dot" w:pos="8787"/>
      </w:tabs>
      <w:spacing w:before="480"/>
      <w:ind w:left="737" w:hanging="737"/>
    </w:pPr>
    <w:rPr>
      <w:b/>
      <w:noProof/>
    </w:rPr>
  </w:style>
  <w:style w:type="paragraph" w:styleId="Verzeichnis2">
    <w:name w:val="toc 2"/>
    <w:basedOn w:val="Standard"/>
    <w:next w:val="Standard"/>
    <w:uiPriority w:val="39"/>
    <w:unhideWhenUsed/>
    <w:rsid w:val="00344FBC"/>
    <w:pPr>
      <w:tabs>
        <w:tab w:val="right" w:leader="dot" w:pos="8787"/>
      </w:tabs>
      <w:spacing w:after="0"/>
      <w:ind w:left="737" w:hanging="737"/>
    </w:pPr>
    <w:rPr>
      <w:noProof/>
    </w:rPr>
  </w:style>
  <w:style w:type="paragraph" w:styleId="Verzeichnis3">
    <w:name w:val="toc 3"/>
    <w:basedOn w:val="Standard"/>
    <w:next w:val="Standard"/>
    <w:uiPriority w:val="39"/>
    <w:unhideWhenUsed/>
    <w:rsid w:val="00344FBC"/>
    <w:pPr>
      <w:tabs>
        <w:tab w:val="right" w:leader="dot" w:pos="8787"/>
      </w:tabs>
      <w:spacing w:after="0"/>
      <w:ind w:left="737" w:hanging="737"/>
    </w:pPr>
    <w:rPr>
      <w:noProof/>
    </w:rPr>
  </w:style>
  <w:style w:type="character" w:styleId="Hyperlink">
    <w:name w:val="Hyperlink"/>
    <w:basedOn w:val="Absatz-Standardschriftart"/>
    <w:uiPriority w:val="99"/>
    <w:unhideWhenUsed/>
    <w:rsid w:val="00F520C4"/>
    <w:rPr>
      <w:color w:val="006E5D"/>
      <w:u w:val="none"/>
    </w:rPr>
  </w:style>
  <w:style w:type="table" w:styleId="MittlereSchattierung2-Akzent6">
    <w:name w:val="Medium Shading 2 Accent 6"/>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ittlereListe1-Akzent1">
    <w:name w:val="Medium List 1 Accent 1"/>
    <w:basedOn w:val="NormaleTabelle"/>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ittlereListe1-Akzent2">
    <w:name w:val="Medium List 1 Accent 2"/>
    <w:basedOn w:val="NormaleTabelle"/>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FarbigeSchattierung">
    <w:name w:val="Colorful Shading"/>
    <w:basedOn w:val="NormaleTabelle"/>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ittleresRaster1-Akzent4">
    <w:name w:val="Medium Grid 1 Accent 4"/>
    <w:basedOn w:val="NormaleTabelle"/>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NormaleTabelle"/>
    <w:next w:val="Tabellenraster"/>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berschrift7Zchn">
    <w:name w:val="Überschrift 7 Zchn"/>
    <w:basedOn w:val="Absatz-Standardschriftart"/>
    <w:link w:val="berschrift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berschrift8Zchn">
    <w:name w:val="Überschrift 8 Zchn"/>
    <w:basedOn w:val="Absatz-Standardschriftart"/>
    <w:link w:val="berschrift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berschrift9Zchn">
    <w:name w:val="Überschrift 9 Zchn"/>
    <w:basedOn w:val="Absatz-Standardschriftart"/>
    <w:link w:val="berschrift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Inhaltsverzeichnisberschrift">
    <w:name w:val="TOC Heading"/>
    <w:basedOn w:val="berschrift1"/>
    <w:next w:val="Standard"/>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NormaleTabelle"/>
    <w:next w:val="Tabellenraster"/>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
    <w:name w:val="Grid Table 2"/>
    <w:basedOn w:val="NormaleTabelle"/>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itternetztabelle1hell-Akzent2">
    <w:name w:val="Grid Table 1 Light Accent 2"/>
    <w:basedOn w:val="NormaleTabelle"/>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77273D"/>
    <w:pPr>
      <w:spacing w:after="160" w:line="259" w:lineRule="auto"/>
      <w:ind w:left="720"/>
      <w:contextualSpacing/>
    </w:pPr>
    <w:rPr>
      <w:color w:val="auto"/>
      <w:sz w:val="22"/>
    </w:rPr>
  </w:style>
  <w:style w:type="character" w:styleId="NichtaufgelsteErwhnung">
    <w:name w:val="Unresolved Mention"/>
    <w:basedOn w:val="Absatz-Standardschriftart"/>
    <w:uiPriority w:val="99"/>
    <w:unhideWhenUsed/>
    <w:rsid w:val="00CC7111"/>
    <w:rPr>
      <w:color w:val="605E5C"/>
      <w:shd w:val="clear" w:color="auto" w:fill="E1DFDD"/>
    </w:rPr>
  </w:style>
  <w:style w:type="paragraph" w:styleId="Abbildungsverzeichnis">
    <w:name w:val="table of figures"/>
    <w:basedOn w:val="Standard"/>
    <w:next w:val="Standard"/>
    <w:uiPriority w:val="99"/>
    <w:unhideWhenUsed/>
    <w:rsid w:val="006C1CEE"/>
    <w:pPr>
      <w:spacing w:after="0"/>
    </w:pPr>
  </w:style>
  <w:style w:type="table" w:styleId="Gitternetztabelle3Akzent2">
    <w:name w:val="Grid Table 3 Accent 2"/>
    <w:basedOn w:val="NormaleTabelle"/>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entabelle2">
    <w:name w:val="List Table 2"/>
    <w:basedOn w:val="NormaleTabelle"/>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EinfacheTabelle5">
    <w:name w:val="Plain Table 5"/>
    <w:basedOn w:val="NormaleTabelle"/>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Kopfzeile"/>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Kopfzeile"/>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NormaleTabelle"/>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NormaleTabelle"/>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4"/>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Kommentarzeichen">
    <w:name w:val="annotation reference"/>
    <w:basedOn w:val="Absatz-Standardschriftart"/>
    <w:uiPriority w:val="99"/>
    <w:semiHidden/>
    <w:unhideWhenUsed/>
    <w:rsid w:val="00342F71"/>
    <w:rPr>
      <w:sz w:val="16"/>
      <w:szCs w:val="16"/>
    </w:rPr>
  </w:style>
  <w:style w:type="paragraph" w:styleId="Funotentext">
    <w:name w:val="footnote text"/>
    <w:basedOn w:val="Standard"/>
    <w:link w:val="FunotentextZchn"/>
    <w:uiPriority w:val="99"/>
    <w:semiHidden/>
    <w:unhideWhenUsed/>
    <w:rsid w:val="00342F71"/>
    <w:pPr>
      <w:spacing w:after="0" w:line="240" w:lineRule="auto"/>
    </w:pPr>
    <w:rPr>
      <w:szCs w:val="20"/>
    </w:rPr>
  </w:style>
  <w:style w:type="character" w:customStyle="1" w:styleId="FunotentextZchn">
    <w:name w:val="Fußnotentext Zchn"/>
    <w:basedOn w:val="Absatz-Standardschriftart"/>
    <w:link w:val="Funotentext"/>
    <w:uiPriority w:val="99"/>
    <w:semiHidden/>
    <w:rsid w:val="00342F71"/>
    <w:rPr>
      <w:color w:val="262626" w:themeColor="text1"/>
      <w:sz w:val="20"/>
      <w:szCs w:val="20"/>
      <w:lang w:val="de-DE"/>
    </w:rPr>
  </w:style>
  <w:style w:type="character" w:styleId="Funotenzeichen">
    <w:name w:val="footnote reference"/>
    <w:basedOn w:val="Absatz-Standardschriftart"/>
    <w:uiPriority w:val="99"/>
    <w:semiHidden/>
    <w:unhideWhenUsed/>
    <w:rsid w:val="00342F71"/>
    <w:rPr>
      <w:vertAlign w:val="superscript"/>
    </w:rPr>
  </w:style>
  <w:style w:type="paragraph" w:styleId="Kommentartext">
    <w:name w:val="annotation text"/>
    <w:basedOn w:val="Standard"/>
    <w:link w:val="KommentartextZchn"/>
    <w:uiPriority w:val="99"/>
    <w:unhideWhenUsed/>
    <w:rsid w:val="00626215"/>
    <w:pPr>
      <w:spacing w:line="240" w:lineRule="auto"/>
    </w:pPr>
    <w:rPr>
      <w:szCs w:val="20"/>
    </w:rPr>
  </w:style>
  <w:style w:type="character" w:customStyle="1" w:styleId="KommentartextZchn">
    <w:name w:val="Kommentartext Zchn"/>
    <w:basedOn w:val="Absatz-Standardschriftart"/>
    <w:link w:val="Kommentartext"/>
    <w:uiPriority w:val="99"/>
    <w:rsid w:val="00626215"/>
    <w:rPr>
      <w:color w:val="262626"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626215"/>
    <w:rPr>
      <w:b/>
      <w:bCs/>
    </w:rPr>
  </w:style>
  <w:style w:type="character" w:customStyle="1" w:styleId="KommentarthemaZchn">
    <w:name w:val="Kommentarthema Zchn"/>
    <w:basedOn w:val="KommentartextZchn"/>
    <w:link w:val="Kommentarthema"/>
    <w:uiPriority w:val="99"/>
    <w:semiHidden/>
    <w:rsid w:val="00626215"/>
    <w:rPr>
      <w:b/>
      <w:bCs/>
      <w:color w:val="262626" w:themeColor="text1"/>
      <w:sz w:val="20"/>
      <w:szCs w:val="20"/>
      <w:lang w:val="de-DE"/>
    </w:rPr>
  </w:style>
  <w:style w:type="character" w:styleId="Erwhnung">
    <w:name w:val="Mention"/>
    <w:basedOn w:val="Absatz-Standardschriftar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Standard"/>
    <w:qFormat/>
    <w:rsid w:val="004E65EE"/>
    <w:pPr>
      <w:spacing w:after="200"/>
    </w:pPr>
    <w:rPr>
      <w:b/>
      <w:bCs/>
      <w:sz w:val="28"/>
      <w:szCs w:val="28"/>
    </w:rPr>
  </w:style>
  <w:style w:type="paragraph" w:customStyle="1" w:styleId="Tabellentext">
    <w:name w:val="Tabellentext"/>
    <w:basedOn w:val="Standard"/>
    <w:qFormat/>
    <w:rsid w:val="004E65EE"/>
    <w:pPr>
      <w:spacing w:after="0" w:line="240" w:lineRule="auto"/>
    </w:pPr>
    <w:rPr>
      <w:iCs/>
      <w:color w:val="auto"/>
      <w:szCs w:val="20"/>
    </w:rPr>
  </w:style>
  <w:style w:type="paragraph" w:customStyle="1" w:styleId="StandardBlock">
    <w:name w:val="Standard Block"/>
    <w:basedOn w:val="Standard"/>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Absatz-Standardschriftart"/>
    <w:link w:val="StandardBlock"/>
    <w:rsid w:val="001364F2"/>
    <w:rPr>
      <w:rFonts w:ascii="Arial" w:eastAsia="Times New Roman" w:hAnsi="Arial" w:cs="Times New Roman"/>
      <w:szCs w:val="20"/>
      <w:lang w:val="de-DE" w:eastAsia="de-DE"/>
    </w:rPr>
  </w:style>
  <w:style w:type="character" w:styleId="BesuchterLink">
    <w:name w:val="FollowedHyperlink"/>
    <w:basedOn w:val="Absatz-Standardschriftart"/>
    <w:uiPriority w:val="99"/>
    <w:semiHidden/>
    <w:unhideWhenUsed/>
    <w:rsid w:val="002A7A28"/>
    <w:rPr>
      <w:color w:val="73A195" w:themeColor="followedHyperlink"/>
      <w:u w:val="single"/>
    </w:rPr>
  </w:style>
  <w:style w:type="paragraph" w:customStyle="1" w:styleId="Vorgabetext">
    <w:name w:val="Vorgabetext"/>
    <w:basedOn w:val="Standard"/>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Standard"/>
    <w:next w:val="Standard"/>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haeffler.de/remotemedien/media/_shared_media/08_media_library/01_publications/schaeffler_2/brochure/downloads_1/pps_de_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haeffler.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6FFB80AFB154E8D1BDA90F79F995F" ma:contentTypeVersion="14" ma:contentTypeDescription="Create a new document." ma:contentTypeScope="" ma:versionID="eb39f389fef56167fede26b763d0c091">
  <xsd:schema xmlns:xsd="http://www.w3.org/2001/XMLSchema" xmlns:xs="http://www.w3.org/2001/XMLSchema" xmlns:p="http://schemas.microsoft.com/office/2006/metadata/properties" xmlns:ns2="e3a8ad76-40bd-4475-b8ba-5b2dc8a2f21f" xmlns:ns3="526d7edc-92ed-46e4-88cb-d1616f2cf89f" targetNamespace="http://schemas.microsoft.com/office/2006/metadata/properties" ma:root="true" ma:fieldsID="f24e27d3fa0e681db3df6f843e15d900" ns2:_="" ns3:_="">
    <xsd:import namespace="e3a8ad76-40bd-4475-b8ba-5b2dc8a2f21f"/>
    <xsd:import namespace="526d7edc-92ed-46e4-88cb-d1616f2cf8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8ad76-40bd-4475-b8ba-5b2dc8a2f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d7edc-92ed-46e4-88cb-d1616f2cf8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a8ad76-40bd-4475-b8ba-5b2dc8a2f21f">OG35650-232489241-74</_dlc_DocId>
    <_dlc_DocIdUrl xmlns="e3a8ad76-40bd-4475-b8ba-5b2dc8a2f21f">
      <Url>https://worksite.sharepoint.com/sites/OG_35650/_layouts/15/DocIdRedir.aspx?ID=OG35650-232489241-74</Url>
      <Description>OG35650-232489241-74</Description>
    </_dlc_DocIdUrl>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e3a8ad76-40bd-4475-b8ba-5b2dc8a2f21f">OG22917-1112374257-2297</_dlc_DocId>
    <_dlc_DocIdUrl xmlns="e3a8ad76-40bd-4475-b8ba-5b2dc8a2f21f">
      <Url>https://worksite.sharepoint.com/sites/OG_22917/_layouts/15/DocIdRedir.aspx?ID=OG22917-1112374257-2297</Url>
      <Description>OG22917-1112374257-2297</Description>
    </_dlc_DocIdUrl>
  </documentManagement>
</p:properties>
</file>

<file path=customXml/itemProps1.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2.xml><?xml version="1.0" encoding="utf-8"?>
<ds:datastoreItem xmlns:ds="http://schemas.openxmlformats.org/officeDocument/2006/customXml" ds:itemID="{822EF055-4D6E-4679-BBCA-05F971BA1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8ad76-40bd-4475-b8ba-5b2dc8a2f21f"/>
    <ds:schemaRef ds:uri="526d7edc-92ed-46e4-88cb-d1616f2cf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F65CF-2D63-49CC-8537-1C3974C54B22}">
  <ds:schemaRefs>
    <ds:schemaRef ds:uri="http://schemas.microsoft.com/sharepoint/events"/>
  </ds:schemaRefs>
</ds:datastoreItem>
</file>

<file path=customXml/itemProps4.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 ds:uri="e3a8ad76-40bd-4475-b8ba-5b2dc8a2f21f"/>
  </ds:schemaRefs>
</ds:datastoreItem>
</file>

<file path=customXml/itemProps5.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 ds:uri="e3a8ad76-40bd-4475-b8ba-5b2dc8a2f2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15183</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Cetin, Filiz  SP/HZA-YQD1</cp:lastModifiedBy>
  <cp:revision>4</cp:revision>
  <cp:lastPrinted>2022-01-13T14:55:00Z</cp:lastPrinted>
  <dcterms:created xsi:type="dcterms:W3CDTF">2023-06-15T10:49:00Z</dcterms:created>
  <dcterms:modified xsi:type="dcterms:W3CDTF">2023-06-15T11:09:00Z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0x01010071F6FFB80AFB154E8D1BDA90F79F995F</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f459b30f-f9be-4828-a933-6fd56fd271c8</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2022-05-05T05:20:00Z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5df41e99-5e48-4744-8637-2791c01588f6</vt:lpwstr>
  </property>
  <property fmtid="{D5CDD505-2E9C-101B-9397-08002B2CF9AE}" pid="16" name="MSIP_Label_e9bdd379-bda4-4c4c-a25f-eeec726f57e8_ContentBits">
    <vt:lpwstr>2</vt:lpwstr>
  </property>
  <property fmtid="{D5CDD505-2E9C-101B-9397-08002B2CF9AE}" pid="17" name="43b072f0-0f82-4aac-be1e-8abeffc32f66">
    <vt:bool>false</vt:bool>
  </property>
</Properties>
</file>